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25" w:rsidRPr="008438E3" w:rsidRDefault="00A27C25" w:rsidP="0032572C">
      <w:pPr>
        <w:pStyle w:val="a4"/>
        <w:rPr>
          <w:rFonts w:ascii="Times New Roman" w:hAnsi="Times New Roman"/>
          <w:sz w:val="22"/>
          <w:szCs w:val="22"/>
        </w:rPr>
      </w:pPr>
      <w:r w:rsidRPr="008438E3">
        <w:rPr>
          <w:rFonts w:ascii="Times New Roman" w:hAnsi="Times New Roman"/>
          <w:sz w:val="22"/>
          <w:szCs w:val="22"/>
        </w:rPr>
        <w:t xml:space="preserve">ДОГОВОР </w:t>
      </w:r>
      <w:r w:rsidRPr="008438E3">
        <w:rPr>
          <w:rFonts w:ascii="Times New Roman" w:hAnsi="Times New Roman"/>
          <w:sz w:val="22"/>
          <w:szCs w:val="22"/>
        </w:rPr>
        <w:sym w:font="Times New Roman" w:char="2116"/>
      </w:r>
      <w:r w:rsidRPr="008438E3">
        <w:rPr>
          <w:rFonts w:ascii="Times New Roman" w:hAnsi="Times New Roman"/>
          <w:sz w:val="22"/>
          <w:szCs w:val="22"/>
        </w:rPr>
        <w:t xml:space="preserve"> </w:t>
      </w:r>
      <w:permStart w:id="659099739" w:edGrp="everyone"/>
      <w:r w:rsidR="002578C6" w:rsidRPr="008438E3">
        <w:rPr>
          <w:rFonts w:ascii="Times New Roman" w:hAnsi="Times New Roman"/>
          <w:sz w:val="22"/>
          <w:szCs w:val="22"/>
        </w:rPr>
        <w:t>______</w:t>
      </w:r>
      <w:r w:rsidR="002927CD" w:rsidRPr="008438E3">
        <w:rPr>
          <w:rFonts w:ascii="Times New Roman" w:hAnsi="Times New Roman"/>
          <w:sz w:val="22"/>
          <w:szCs w:val="22"/>
        </w:rPr>
        <w:t>/</w:t>
      </w:r>
      <w:r w:rsidR="00627026" w:rsidRPr="008438E3">
        <w:rPr>
          <w:rFonts w:ascii="Times New Roman" w:hAnsi="Times New Roman"/>
          <w:sz w:val="22"/>
          <w:szCs w:val="22"/>
        </w:rPr>
        <w:t>_______</w:t>
      </w:r>
      <w:permEnd w:id="659099739"/>
    </w:p>
    <w:p w:rsidR="00A27C25" w:rsidRPr="008438E3" w:rsidRDefault="002578C6" w:rsidP="0032572C">
      <w:pPr>
        <w:jc w:val="center"/>
        <w:rPr>
          <w:b/>
          <w:bCs/>
          <w:sz w:val="22"/>
          <w:szCs w:val="22"/>
        </w:rPr>
      </w:pPr>
      <w:r w:rsidRPr="008438E3">
        <w:rPr>
          <w:b/>
          <w:bCs/>
          <w:sz w:val="22"/>
          <w:szCs w:val="22"/>
        </w:rPr>
        <w:t>купли-продажи бортового питания</w:t>
      </w:r>
    </w:p>
    <w:p w:rsidR="00A27C25" w:rsidRPr="008438E3" w:rsidRDefault="00A27C25" w:rsidP="0032572C">
      <w:pPr>
        <w:jc w:val="center"/>
        <w:rPr>
          <w:b/>
          <w:bCs/>
          <w:sz w:val="22"/>
          <w:szCs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D7295" w:rsidRPr="008438E3" w:rsidTr="007D7295">
        <w:tc>
          <w:tcPr>
            <w:tcW w:w="4785" w:type="dxa"/>
          </w:tcPr>
          <w:p w:rsidR="007D7295" w:rsidRPr="008438E3" w:rsidRDefault="007D7295" w:rsidP="007D7295">
            <w:pPr>
              <w:rPr>
                <w:sz w:val="22"/>
                <w:szCs w:val="22"/>
              </w:rPr>
            </w:pPr>
            <w:r w:rsidRPr="008438E3">
              <w:rPr>
                <w:sz w:val="22"/>
                <w:szCs w:val="22"/>
              </w:rPr>
              <w:t>г. Ростов-на-Дону</w:t>
            </w:r>
          </w:p>
        </w:tc>
        <w:tc>
          <w:tcPr>
            <w:tcW w:w="4785" w:type="dxa"/>
          </w:tcPr>
          <w:p w:rsidR="007D7295" w:rsidRPr="008438E3" w:rsidRDefault="00502677" w:rsidP="007C0191">
            <w:pPr>
              <w:jc w:val="right"/>
              <w:rPr>
                <w:sz w:val="22"/>
                <w:szCs w:val="22"/>
              </w:rPr>
            </w:pPr>
            <w:permStart w:id="127748834" w:edGrp="everyone"/>
            <w:r>
              <w:rPr>
                <w:sz w:val="22"/>
                <w:szCs w:val="22"/>
              </w:rPr>
              <w:t xml:space="preserve">«28 </w:t>
            </w:r>
            <w:r w:rsidR="007D7295" w:rsidRPr="008438E3">
              <w:rPr>
                <w:sz w:val="22"/>
                <w:szCs w:val="22"/>
              </w:rPr>
              <w:t>»</w:t>
            </w:r>
            <w:r>
              <w:rPr>
                <w:sz w:val="22"/>
                <w:szCs w:val="22"/>
              </w:rPr>
              <w:t xml:space="preserve"> марта 20</w:t>
            </w:r>
            <w:r w:rsidR="00645877">
              <w:rPr>
                <w:sz w:val="22"/>
                <w:szCs w:val="22"/>
              </w:rPr>
              <w:t>18</w:t>
            </w:r>
            <w:r w:rsidR="007D7295" w:rsidRPr="008438E3">
              <w:rPr>
                <w:sz w:val="22"/>
                <w:szCs w:val="22"/>
              </w:rPr>
              <w:t xml:space="preserve"> </w:t>
            </w:r>
            <w:permEnd w:id="127748834"/>
            <w:r w:rsidR="007D7295" w:rsidRPr="008438E3">
              <w:rPr>
                <w:sz w:val="22"/>
                <w:szCs w:val="22"/>
              </w:rPr>
              <w:t>г.</w:t>
            </w:r>
          </w:p>
        </w:tc>
      </w:tr>
    </w:tbl>
    <w:p w:rsidR="007D7295" w:rsidRPr="008438E3" w:rsidRDefault="007D7295" w:rsidP="0032572C">
      <w:pPr>
        <w:spacing w:before="120" w:after="120"/>
        <w:rPr>
          <w:sz w:val="22"/>
          <w:szCs w:val="22"/>
        </w:rPr>
      </w:pPr>
    </w:p>
    <w:p w:rsidR="00A27C25" w:rsidRPr="008438E3" w:rsidRDefault="00A27C25" w:rsidP="0032572C">
      <w:pPr>
        <w:spacing w:before="120" w:after="120"/>
        <w:rPr>
          <w:sz w:val="22"/>
          <w:szCs w:val="22"/>
        </w:rPr>
      </w:pPr>
      <w:r w:rsidRPr="008438E3">
        <w:rPr>
          <w:sz w:val="22"/>
          <w:szCs w:val="22"/>
        </w:rPr>
        <w:tab/>
      </w:r>
      <w:r w:rsidRPr="008438E3">
        <w:rPr>
          <w:sz w:val="22"/>
          <w:szCs w:val="22"/>
        </w:rPr>
        <w:tab/>
      </w:r>
      <w:r w:rsidRPr="008438E3">
        <w:rPr>
          <w:sz w:val="22"/>
          <w:szCs w:val="22"/>
        </w:rPr>
        <w:tab/>
        <w:t xml:space="preserve">                                   </w:t>
      </w:r>
      <w:r w:rsidR="002578C6" w:rsidRPr="008438E3">
        <w:rPr>
          <w:sz w:val="22"/>
          <w:szCs w:val="22"/>
        </w:rPr>
        <w:t xml:space="preserve">                               </w:t>
      </w:r>
    </w:p>
    <w:p w:rsidR="00A27C25" w:rsidRPr="008438E3" w:rsidRDefault="002578C6" w:rsidP="0032572C">
      <w:pPr>
        <w:spacing w:before="60"/>
        <w:ind w:firstLine="540"/>
        <w:jc w:val="both"/>
        <w:rPr>
          <w:sz w:val="22"/>
          <w:szCs w:val="22"/>
        </w:rPr>
      </w:pPr>
      <w:r w:rsidRPr="008438E3">
        <w:rPr>
          <w:b/>
          <w:bCs/>
          <w:sz w:val="22"/>
          <w:szCs w:val="22"/>
        </w:rPr>
        <w:t>Общество с ограниченной ответственностью</w:t>
      </w:r>
      <w:r w:rsidR="00A27C25" w:rsidRPr="008438E3">
        <w:rPr>
          <w:b/>
          <w:bCs/>
          <w:noProof/>
          <w:sz w:val="22"/>
          <w:szCs w:val="22"/>
        </w:rPr>
        <w:t xml:space="preserve"> «Кейтеринг</w:t>
      </w:r>
      <w:r w:rsidRPr="008438E3">
        <w:rPr>
          <w:b/>
          <w:bCs/>
          <w:noProof/>
          <w:sz w:val="22"/>
          <w:szCs w:val="22"/>
        </w:rPr>
        <w:t xml:space="preserve">-Ростов» </w:t>
      </w:r>
      <w:r w:rsidRPr="008438E3">
        <w:rPr>
          <w:bCs/>
          <w:noProof/>
          <w:sz w:val="22"/>
          <w:szCs w:val="22"/>
        </w:rPr>
        <w:t>(сокращенное наименование – ООО «Кейтеринг-Ростов»)</w:t>
      </w:r>
      <w:r w:rsidRPr="008438E3">
        <w:rPr>
          <w:b/>
          <w:bCs/>
          <w:noProof/>
          <w:sz w:val="22"/>
          <w:szCs w:val="22"/>
        </w:rPr>
        <w:t xml:space="preserve"> </w:t>
      </w:r>
      <w:r w:rsidR="00A27C25" w:rsidRPr="008438E3">
        <w:rPr>
          <w:sz w:val="22"/>
          <w:szCs w:val="22"/>
        </w:rPr>
        <w:t>(</w:t>
      </w:r>
      <w:r w:rsidRPr="008438E3">
        <w:rPr>
          <w:sz w:val="22"/>
          <w:szCs w:val="22"/>
        </w:rPr>
        <w:t xml:space="preserve">далее </w:t>
      </w:r>
      <w:r w:rsidR="003B76D9" w:rsidRPr="008438E3">
        <w:rPr>
          <w:sz w:val="22"/>
          <w:szCs w:val="22"/>
        </w:rPr>
        <w:t>–</w:t>
      </w:r>
      <w:r w:rsidRPr="008438E3">
        <w:rPr>
          <w:sz w:val="22"/>
          <w:szCs w:val="22"/>
        </w:rPr>
        <w:t xml:space="preserve"> </w:t>
      </w:r>
      <w:r w:rsidR="003B76D9" w:rsidRPr="00FE5F3F">
        <w:rPr>
          <w:b/>
          <w:sz w:val="22"/>
          <w:szCs w:val="22"/>
        </w:rPr>
        <w:t>Обслуживающая компания</w:t>
      </w:r>
      <w:r w:rsidR="00A27C25" w:rsidRPr="008438E3">
        <w:rPr>
          <w:sz w:val="22"/>
          <w:szCs w:val="22"/>
        </w:rPr>
        <w:t xml:space="preserve">) в лице </w:t>
      </w:r>
      <w:permStart w:id="433472163" w:edGrp="everyone"/>
      <w:r w:rsidR="00502677">
        <w:rPr>
          <w:sz w:val="22"/>
          <w:szCs w:val="22"/>
        </w:rPr>
        <w:t>Руководителя Шнайдер Марии Борисовны</w:t>
      </w:r>
      <w:proofErr w:type="gramStart"/>
      <w:r w:rsidR="005C711B" w:rsidRPr="008438E3">
        <w:rPr>
          <w:sz w:val="22"/>
          <w:szCs w:val="22"/>
        </w:rPr>
        <w:t>.</w:t>
      </w:r>
      <w:permEnd w:id="433472163"/>
      <w:r w:rsidR="00A27C25" w:rsidRPr="008438E3">
        <w:rPr>
          <w:sz w:val="22"/>
          <w:szCs w:val="22"/>
        </w:rPr>
        <w:t xml:space="preserve">, </w:t>
      </w:r>
      <w:proofErr w:type="gramEnd"/>
      <w:r w:rsidR="00A27C25" w:rsidRPr="008438E3">
        <w:rPr>
          <w:sz w:val="22"/>
          <w:szCs w:val="22"/>
        </w:rPr>
        <w:t xml:space="preserve">действующего на основании </w:t>
      </w:r>
      <w:permStart w:id="1634626666" w:edGrp="everyone"/>
      <w:r w:rsidR="00502677">
        <w:rPr>
          <w:sz w:val="22"/>
          <w:szCs w:val="22"/>
        </w:rPr>
        <w:t xml:space="preserve"> Доверенности № 004/</w:t>
      </w:r>
      <w:proofErr w:type="spellStart"/>
      <w:r w:rsidR="00502677">
        <w:rPr>
          <w:sz w:val="22"/>
          <w:szCs w:val="22"/>
        </w:rPr>
        <w:t>КейтР</w:t>
      </w:r>
      <w:proofErr w:type="spellEnd"/>
      <w:r w:rsidR="00502677">
        <w:rPr>
          <w:sz w:val="22"/>
          <w:szCs w:val="22"/>
        </w:rPr>
        <w:t xml:space="preserve"> от 06.02.2018 года</w:t>
      </w:r>
      <w:permEnd w:id="1634626666"/>
      <w:r w:rsidR="00A27C25" w:rsidRPr="008438E3">
        <w:rPr>
          <w:sz w:val="22"/>
          <w:szCs w:val="22"/>
        </w:rPr>
        <w:t>, с одной стороны и</w:t>
      </w:r>
      <w:r w:rsidR="00A00D7E" w:rsidRPr="008438E3">
        <w:rPr>
          <w:sz w:val="22"/>
          <w:szCs w:val="22"/>
        </w:rPr>
        <w:t xml:space="preserve"> </w:t>
      </w:r>
      <w:permStart w:id="820084365" w:edGrp="everyone"/>
      <w:r w:rsidR="00627026" w:rsidRPr="008438E3">
        <w:rPr>
          <w:b/>
          <w:bCs/>
          <w:sz w:val="22"/>
          <w:szCs w:val="22"/>
        </w:rPr>
        <w:t>_</w:t>
      </w:r>
      <w:r w:rsidR="007443A2">
        <w:rPr>
          <w:b/>
          <w:bCs/>
          <w:sz w:val="22"/>
          <w:szCs w:val="22"/>
        </w:rPr>
        <w:t>____________________</w:t>
      </w:r>
      <w:permEnd w:id="820084365"/>
      <w:r w:rsidR="00A27C25" w:rsidRPr="008438E3">
        <w:rPr>
          <w:b/>
          <w:bCs/>
          <w:sz w:val="22"/>
          <w:szCs w:val="22"/>
        </w:rPr>
        <w:t xml:space="preserve"> </w:t>
      </w:r>
      <w:r w:rsidR="00A27C25" w:rsidRPr="008438E3">
        <w:rPr>
          <w:sz w:val="22"/>
          <w:szCs w:val="22"/>
        </w:rPr>
        <w:t xml:space="preserve">(здесь и далее именуемое </w:t>
      </w:r>
      <w:r w:rsidR="00345962" w:rsidRPr="008438E3">
        <w:rPr>
          <w:sz w:val="22"/>
          <w:szCs w:val="22"/>
        </w:rPr>
        <w:t>«</w:t>
      </w:r>
      <w:r w:rsidR="003B76D9" w:rsidRPr="008438E3">
        <w:rPr>
          <w:b/>
          <w:bCs/>
          <w:sz w:val="22"/>
          <w:szCs w:val="22"/>
        </w:rPr>
        <w:t>Перевозчик</w:t>
      </w:r>
      <w:r w:rsidR="00345962" w:rsidRPr="008438E3">
        <w:rPr>
          <w:b/>
          <w:bCs/>
          <w:sz w:val="22"/>
          <w:szCs w:val="22"/>
        </w:rPr>
        <w:t>»</w:t>
      </w:r>
      <w:r w:rsidR="00A27C25" w:rsidRPr="008438E3">
        <w:rPr>
          <w:sz w:val="22"/>
          <w:szCs w:val="22"/>
        </w:rPr>
        <w:t xml:space="preserve">) в лице </w:t>
      </w:r>
      <w:permStart w:id="730356929" w:edGrp="everyone"/>
      <w:r w:rsidR="007443A2">
        <w:rPr>
          <w:sz w:val="22"/>
          <w:szCs w:val="22"/>
        </w:rPr>
        <w:t>______________________</w:t>
      </w:r>
      <w:r w:rsidR="00A27C25" w:rsidRPr="008438E3">
        <w:rPr>
          <w:sz w:val="22"/>
          <w:szCs w:val="22"/>
        </w:rPr>
        <w:t>_</w:t>
      </w:r>
      <w:permEnd w:id="730356929"/>
      <w:r w:rsidR="00A27C25" w:rsidRPr="008438E3">
        <w:rPr>
          <w:b/>
          <w:bCs/>
          <w:sz w:val="22"/>
          <w:szCs w:val="22"/>
        </w:rPr>
        <w:t>,</w:t>
      </w:r>
      <w:r w:rsidR="00A27C25" w:rsidRPr="008438E3">
        <w:rPr>
          <w:sz w:val="22"/>
          <w:szCs w:val="22"/>
        </w:rPr>
        <w:t xml:space="preserve"> действующего на основании </w:t>
      </w:r>
      <w:permStart w:id="2030185027" w:edGrp="everyone"/>
      <w:r w:rsidR="00502677">
        <w:rPr>
          <w:sz w:val="22"/>
          <w:szCs w:val="22"/>
        </w:rPr>
        <w:t>Устава</w:t>
      </w:r>
      <w:r w:rsidR="00A27C25" w:rsidRPr="008438E3">
        <w:rPr>
          <w:sz w:val="22"/>
          <w:szCs w:val="22"/>
        </w:rPr>
        <w:t>_</w:t>
      </w:r>
      <w:permEnd w:id="2030185027"/>
      <w:r w:rsidR="00A27C25" w:rsidRPr="008438E3">
        <w:rPr>
          <w:sz w:val="22"/>
          <w:szCs w:val="22"/>
        </w:rPr>
        <w:t xml:space="preserve">, с другой стороны, вместе также именуемые </w:t>
      </w:r>
      <w:r w:rsidR="00345962" w:rsidRPr="008438E3">
        <w:rPr>
          <w:b/>
          <w:bCs/>
          <w:sz w:val="22"/>
          <w:szCs w:val="22"/>
        </w:rPr>
        <w:t>«</w:t>
      </w:r>
      <w:r w:rsidR="00A27C25" w:rsidRPr="008438E3">
        <w:rPr>
          <w:b/>
          <w:bCs/>
          <w:sz w:val="22"/>
          <w:szCs w:val="22"/>
        </w:rPr>
        <w:t>Сторонами</w:t>
      </w:r>
      <w:r w:rsidR="00345962" w:rsidRPr="008438E3">
        <w:rPr>
          <w:b/>
          <w:bCs/>
          <w:sz w:val="22"/>
          <w:szCs w:val="22"/>
        </w:rPr>
        <w:t>»</w:t>
      </w:r>
      <w:r w:rsidR="00A27C25" w:rsidRPr="008438E3">
        <w:rPr>
          <w:sz w:val="22"/>
          <w:szCs w:val="22"/>
        </w:rPr>
        <w:t>, заключили настоящий договор о нижеследующем:</w:t>
      </w:r>
    </w:p>
    <w:p w:rsidR="0097427F" w:rsidRPr="00231376" w:rsidRDefault="0097427F" w:rsidP="0097427F">
      <w:pPr>
        <w:spacing w:before="120"/>
        <w:ind w:right="198"/>
        <w:jc w:val="both"/>
        <w:rPr>
          <w:bCs/>
          <w:sz w:val="22"/>
          <w:szCs w:val="22"/>
        </w:rPr>
      </w:pPr>
      <w:r w:rsidRPr="008438E3">
        <w:rPr>
          <w:b/>
          <w:bCs/>
          <w:sz w:val="22"/>
          <w:szCs w:val="22"/>
        </w:rPr>
        <w:t>ТЕРМИНЫ И СОКРАЩЕНИЯ:</w:t>
      </w:r>
    </w:p>
    <w:tbl>
      <w:tblPr>
        <w:tblW w:w="9468" w:type="dxa"/>
        <w:tblLayout w:type="fixed"/>
        <w:tblLook w:val="0000" w:firstRow="0" w:lastRow="0" w:firstColumn="0" w:lastColumn="0" w:noHBand="0" w:noVBand="0"/>
      </w:tblPr>
      <w:tblGrid>
        <w:gridCol w:w="2448"/>
        <w:gridCol w:w="7020"/>
      </w:tblGrid>
      <w:tr w:rsidR="0097427F" w:rsidRPr="008438E3" w:rsidTr="00BF38B0">
        <w:trPr>
          <w:trHeight w:val="490"/>
        </w:trPr>
        <w:tc>
          <w:tcPr>
            <w:tcW w:w="2448" w:type="dxa"/>
          </w:tcPr>
          <w:p w:rsidR="0097427F" w:rsidRPr="008438E3" w:rsidRDefault="0097427F" w:rsidP="0097427F">
            <w:pPr>
              <w:pStyle w:val="21"/>
              <w:spacing w:before="0"/>
              <w:ind w:right="111"/>
            </w:pPr>
            <w:r w:rsidRPr="008438E3">
              <w:rPr>
                <w:sz w:val="22"/>
                <w:szCs w:val="22"/>
              </w:rPr>
              <w:t>ВС Перевозчика</w:t>
            </w:r>
          </w:p>
        </w:tc>
        <w:tc>
          <w:tcPr>
            <w:tcW w:w="7020" w:type="dxa"/>
          </w:tcPr>
          <w:p w:rsidR="0097427F" w:rsidRDefault="0097427F" w:rsidP="0097427F">
            <w:pPr>
              <w:pStyle w:val="21"/>
              <w:spacing w:before="0"/>
              <w:ind w:right="111"/>
              <w:rPr>
                <w:sz w:val="22"/>
                <w:szCs w:val="22"/>
              </w:rPr>
            </w:pPr>
            <w:r w:rsidRPr="008438E3">
              <w:rPr>
                <w:sz w:val="22"/>
                <w:szCs w:val="22"/>
              </w:rPr>
              <w:t>- воздушное судно (самолет), которым владеет и/или которое нанимается и/или оперируется от имени Перевозчика и/или дочерних компаний Перевозчика.</w:t>
            </w:r>
          </w:p>
          <w:p w:rsidR="0097427F" w:rsidRPr="008438E3" w:rsidRDefault="0097427F" w:rsidP="0097427F">
            <w:pPr>
              <w:pStyle w:val="21"/>
              <w:spacing w:before="0"/>
              <w:ind w:right="111"/>
            </w:pP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 xml:space="preserve">Представитель </w:t>
            </w:r>
          </w:p>
          <w:p w:rsidR="0097427F" w:rsidRPr="008438E3" w:rsidRDefault="0097427F" w:rsidP="00BF38B0">
            <w:pPr>
              <w:pStyle w:val="21"/>
              <w:spacing w:before="0"/>
              <w:ind w:right="111"/>
            </w:pPr>
            <w:r w:rsidRPr="008438E3">
              <w:rPr>
                <w:sz w:val="22"/>
                <w:szCs w:val="22"/>
              </w:rPr>
              <w:t>Перевозчика</w:t>
            </w:r>
          </w:p>
        </w:tc>
        <w:tc>
          <w:tcPr>
            <w:tcW w:w="7020" w:type="dxa"/>
          </w:tcPr>
          <w:p w:rsidR="0097427F" w:rsidRPr="008438E3" w:rsidRDefault="0097427F" w:rsidP="00BF38B0">
            <w:pPr>
              <w:pStyle w:val="21"/>
              <w:spacing w:before="0"/>
              <w:ind w:right="111"/>
            </w:pPr>
            <w:r w:rsidRPr="008438E3">
              <w:rPr>
                <w:sz w:val="22"/>
                <w:szCs w:val="22"/>
              </w:rPr>
              <w:t>- член экипажа ВС Перевозчика, имеющий соответствующее удостоверение, и/или иное уполномоченное лицо, представляющее интересы Перевозчика и/или его дочерней компании на основании доверенности.</w:t>
            </w:r>
          </w:p>
          <w:p w:rsidR="0097427F" w:rsidRPr="008438E3" w:rsidRDefault="0097427F" w:rsidP="00BF38B0">
            <w:pPr>
              <w:pStyle w:val="21"/>
              <w:spacing w:before="0"/>
              <w:ind w:right="111"/>
            </w:pP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Ассортиментный перечень продукции</w:t>
            </w:r>
          </w:p>
        </w:tc>
        <w:tc>
          <w:tcPr>
            <w:tcW w:w="7020" w:type="dxa"/>
          </w:tcPr>
          <w:p w:rsidR="0097427F" w:rsidRPr="008438E3" w:rsidRDefault="0097427F" w:rsidP="00BF38B0">
            <w:pPr>
              <w:pStyle w:val="21"/>
              <w:spacing w:before="0"/>
              <w:ind w:right="111"/>
            </w:pPr>
            <w:r w:rsidRPr="008438E3">
              <w:rPr>
                <w:sz w:val="22"/>
                <w:szCs w:val="22"/>
              </w:rPr>
              <w:t>- разработанный и утвержденный Обслуживающей компанией перечень блюд в разрезе классов обслуживания (бизнес, эконом, экипаж), видов рационов (холодные закуски – рыбные, мясные, овощные, десерты; горячие блюда в ассортименте; хлебобулочные и кондитерские изделия); специальное питание: вегетарианское, детское и т.д., а также прайс-лист на одноразовую посуду и прочие сопутствующие товары</w:t>
            </w:r>
          </w:p>
          <w:p w:rsidR="0097427F" w:rsidRPr="008438E3" w:rsidRDefault="0097427F" w:rsidP="00BF38B0">
            <w:pPr>
              <w:pStyle w:val="21"/>
              <w:spacing w:before="0"/>
              <w:ind w:right="111"/>
            </w:pP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БКО</w:t>
            </w:r>
          </w:p>
        </w:tc>
        <w:tc>
          <w:tcPr>
            <w:tcW w:w="7020" w:type="dxa"/>
          </w:tcPr>
          <w:p w:rsidR="0097427F" w:rsidRPr="008438E3" w:rsidRDefault="0097427F" w:rsidP="00BF38B0">
            <w:pPr>
              <w:pStyle w:val="21"/>
              <w:spacing w:before="0"/>
              <w:ind w:right="111"/>
            </w:pPr>
            <w:r w:rsidRPr="008438E3">
              <w:rPr>
                <w:sz w:val="22"/>
                <w:szCs w:val="22"/>
              </w:rPr>
              <w:t>- буфетно-кухонное оборудование.</w:t>
            </w:r>
          </w:p>
          <w:p w:rsidR="0097427F" w:rsidRPr="008438E3" w:rsidRDefault="0097427F" w:rsidP="00BF38B0">
            <w:pPr>
              <w:pStyle w:val="21"/>
              <w:spacing w:before="0"/>
              <w:ind w:right="111"/>
            </w:pP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Бортовое питание</w:t>
            </w:r>
          </w:p>
        </w:tc>
        <w:tc>
          <w:tcPr>
            <w:tcW w:w="7020" w:type="dxa"/>
          </w:tcPr>
          <w:p w:rsidR="0097427F" w:rsidRPr="008438E3" w:rsidRDefault="0097427F" w:rsidP="00BF38B0">
            <w:pPr>
              <w:pStyle w:val="21"/>
              <w:spacing w:before="0"/>
              <w:ind w:right="111"/>
            </w:pPr>
            <w:r w:rsidRPr="008438E3">
              <w:rPr>
                <w:sz w:val="22"/>
                <w:szCs w:val="22"/>
              </w:rPr>
              <w:t>- продукция собственного производства, продукция промышленного производства, дополнительная продукция.</w:t>
            </w:r>
          </w:p>
          <w:p w:rsidR="0097427F" w:rsidRPr="008438E3" w:rsidRDefault="0097427F" w:rsidP="00BF38B0">
            <w:pPr>
              <w:pStyle w:val="21"/>
              <w:spacing w:before="0"/>
              <w:ind w:right="111"/>
            </w:pP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Дежурный рацион</w:t>
            </w:r>
          </w:p>
        </w:tc>
        <w:tc>
          <w:tcPr>
            <w:tcW w:w="7020" w:type="dxa"/>
          </w:tcPr>
          <w:p w:rsidR="0097427F" w:rsidRPr="008438E3" w:rsidRDefault="0097427F" w:rsidP="00BF38B0">
            <w:pPr>
              <w:pStyle w:val="21"/>
              <w:spacing w:before="0"/>
              <w:ind w:right="111"/>
            </w:pPr>
            <w:r w:rsidRPr="008438E3">
              <w:rPr>
                <w:sz w:val="22"/>
                <w:szCs w:val="22"/>
              </w:rPr>
              <w:t>- рацион питания в разрезе классов обслуживания (бизнес, эконом, экипаж), предоставляемый Перевозчику при заказе питания менее, чем за 1 час до вылета ВС по расписанию из набора блюд и продуктов Перевозчика, стоимость которого не превышает 10% от утвержденной стоимости по спецификации меню на одного пассажира.</w:t>
            </w:r>
          </w:p>
          <w:p w:rsidR="0097427F" w:rsidRPr="008438E3" w:rsidRDefault="0097427F" w:rsidP="00BF38B0">
            <w:pPr>
              <w:pStyle w:val="21"/>
              <w:spacing w:before="0"/>
              <w:ind w:right="111"/>
            </w:pP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Дополнительная продукция</w:t>
            </w:r>
          </w:p>
        </w:tc>
        <w:tc>
          <w:tcPr>
            <w:tcW w:w="7020" w:type="dxa"/>
          </w:tcPr>
          <w:p w:rsidR="0097427F" w:rsidRDefault="0097427F" w:rsidP="00BF38B0">
            <w:pPr>
              <w:jc w:val="both"/>
              <w:rPr>
                <w:sz w:val="22"/>
                <w:szCs w:val="22"/>
              </w:rPr>
            </w:pPr>
            <w:r w:rsidRPr="008438E3">
              <w:rPr>
                <w:sz w:val="22"/>
                <w:szCs w:val="22"/>
              </w:rPr>
              <w:t>- напитки, продукция мелкой фасовки в промышленной упаковке, конфеты, кондитерские и хлебобулочные изделия промышленного производства, фрукты, овощи в навал, быстрорастворимые блюда, соусы, консервы в промышленной упаковке и т.д.</w:t>
            </w:r>
          </w:p>
          <w:p w:rsidR="0097427F" w:rsidRPr="008438E3" w:rsidRDefault="0097427F" w:rsidP="00BF38B0">
            <w:pPr>
              <w:jc w:val="both"/>
            </w:pP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Продукция промышленного производства</w:t>
            </w:r>
          </w:p>
          <w:p w:rsidR="0097427F" w:rsidRPr="008438E3" w:rsidRDefault="0097427F" w:rsidP="00BF38B0">
            <w:pPr>
              <w:pStyle w:val="21"/>
              <w:spacing w:before="0"/>
              <w:ind w:right="111"/>
            </w:pPr>
          </w:p>
        </w:tc>
        <w:tc>
          <w:tcPr>
            <w:tcW w:w="7020" w:type="dxa"/>
          </w:tcPr>
          <w:p w:rsidR="0097427F" w:rsidRPr="008438E3" w:rsidRDefault="0097427F" w:rsidP="00BF38B0">
            <w:pPr>
              <w:pStyle w:val="21"/>
              <w:spacing w:before="0"/>
              <w:ind w:right="111"/>
            </w:pPr>
            <w:r w:rsidRPr="008438E3">
              <w:rPr>
                <w:sz w:val="22"/>
                <w:szCs w:val="22"/>
              </w:rPr>
              <w:t>- продукты и блюда, приобретенные Обслуживающей компанией у иных производителей для реализации на борту ВС.</w:t>
            </w:r>
          </w:p>
        </w:tc>
      </w:tr>
      <w:tr w:rsidR="0097427F" w:rsidRPr="008438E3" w:rsidTr="00BF38B0">
        <w:tc>
          <w:tcPr>
            <w:tcW w:w="2448" w:type="dxa"/>
          </w:tcPr>
          <w:p w:rsidR="0097427F" w:rsidRPr="008438E3" w:rsidRDefault="0097427F" w:rsidP="00BF38B0">
            <w:pPr>
              <w:pStyle w:val="21"/>
              <w:spacing w:before="0"/>
              <w:ind w:right="111"/>
              <w:jc w:val="left"/>
            </w:pPr>
            <w:r w:rsidRPr="008438E3">
              <w:rPr>
                <w:sz w:val="22"/>
                <w:szCs w:val="22"/>
              </w:rPr>
              <w:t xml:space="preserve">Продукция промышленного производствас логотипом </w:t>
            </w:r>
            <w:r w:rsidRPr="008438E3">
              <w:rPr>
                <w:sz w:val="22"/>
                <w:szCs w:val="22"/>
              </w:rPr>
              <w:lastRenderedPageBreak/>
              <w:t>Перевозчика</w:t>
            </w:r>
          </w:p>
          <w:p w:rsidR="0097427F" w:rsidRPr="008438E3" w:rsidRDefault="0097427F" w:rsidP="00BF38B0">
            <w:pPr>
              <w:pStyle w:val="21"/>
              <w:spacing w:before="0"/>
              <w:ind w:right="111"/>
              <w:jc w:val="left"/>
            </w:pPr>
          </w:p>
        </w:tc>
        <w:tc>
          <w:tcPr>
            <w:tcW w:w="7020" w:type="dxa"/>
          </w:tcPr>
          <w:p w:rsidR="0097427F" w:rsidRPr="008438E3" w:rsidRDefault="0097427F" w:rsidP="00BF38B0">
            <w:pPr>
              <w:pStyle w:val="21"/>
              <w:spacing w:before="0"/>
              <w:ind w:right="111"/>
            </w:pPr>
            <w:r w:rsidRPr="008438E3">
              <w:rPr>
                <w:sz w:val="22"/>
                <w:szCs w:val="22"/>
              </w:rPr>
              <w:lastRenderedPageBreak/>
              <w:t>- карамель, соус, специи, приборы и т.д..</w:t>
            </w: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lastRenderedPageBreak/>
              <w:t>Продукция собственного производства</w:t>
            </w:r>
          </w:p>
          <w:p w:rsidR="0097427F" w:rsidRPr="008438E3" w:rsidRDefault="0097427F" w:rsidP="00BF38B0">
            <w:pPr>
              <w:pStyle w:val="21"/>
              <w:spacing w:before="0"/>
              <w:ind w:right="111"/>
            </w:pPr>
          </w:p>
        </w:tc>
        <w:tc>
          <w:tcPr>
            <w:tcW w:w="7020" w:type="dxa"/>
          </w:tcPr>
          <w:p w:rsidR="0097427F" w:rsidRPr="008438E3" w:rsidRDefault="0097427F" w:rsidP="00BF38B0">
            <w:pPr>
              <w:pStyle w:val="21"/>
              <w:spacing w:before="0"/>
              <w:ind w:right="111"/>
            </w:pPr>
            <w:r w:rsidRPr="008438E3">
              <w:rPr>
                <w:sz w:val="22"/>
                <w:szCs w:val="22"/>
              </w:rPr>
              <w:t>- блюда, произведенные в Обслуживающей компании.</w:t>
            </w:r>
          </w:p>
        </w:tc>
      </w:tr>
      <w:tr w:rsidR="0097427F" w:rsidRPr="008438E3" w:rsidTr="00BF38B0">
        <w:tc>
          <w:tcPr>
            <w:tcW w:w="2448" w:type="dxa"/>
          </w:tcPr>
          <w:p w:rsidR="0097427F" w:rsidRPr="008438E3" w:rsidRDefault="0097427F" w:rsidP="00BF38B0">
            <w:pPr>
              <w:pStyle w:val="21"/>
              <w:spacing w:before="0"/>
              <w:ind w:right="111"/>
            </w:pPr>
            <w:r w:rsidRPr="008438E3">
              <w:rPr>
                <w:sz w:val="22"/>
                <w:szCs w:val="22"/>
              </w:rPr>
              <w:t>Прочие сопутствующие товары</w:t>
            </w:r>
          </w:p>
          <w:p w:rsidR="0097427F" w:rsidRPr="008438E3" w:rsidRDefault="0097427F" w:rsidP="00BF38B0">
            <w:pPr>
              <w:pStyle w:val="21"/>
              <w:spacing w:before="0"/>
              <w:ind w:right="111"/>
            </w:pPr>
          </w:p>
        </w:tc>
        <w:tc>
          <w:tcPr>
            <w:tcW w:w="7020" w:type="dxa"/>
          </w:tcPr>
          <w:p w:rsidR="0097427F" w:rsidRPr="008438E3" w:rsidRDefault="0097427F" w:rsidP="00BF38B0">
            <w:pPr>
              <w:pStyle w:val="21"/>
              <w:spacing w:before="0"/>
              <w:ind w:right="111"/>
            </w:pPr>
            <w:r w:rsidRPr="008438E3">
              <w:rPr>
                <w:sz w:val="22"/>
                <w:szCs w:val="22"/>
              </w:rPr>
              <w:t>- газеты, журналы, цветы.</w:t>
            </w:r>
          </w:p>
          <w:p w:rsidR="0097427F" w:rsidRPr="008438E3" w:rsidRDefault="0097427F" w:rsidP="00BF38B0">
            <w:pPr>
              <w:pStyle w:val="21"/>
              <w:spacing w:before="0"/>
              <w:ind w:right="111"/>
            </w:pPr>
          </w:p>
          <w:p w:rsidR="0097427F" w:rsidRPr="008438E3" w:rsidRDefault="0097427F" w:rsidP="00BF38B0">
            <w:pPr>
              <w:pStyle w:val="21"/>
              <w:spacing w:before="0"/>
              <w:ind w:right="111"/>
            </w:pPr>
          </w:p>
        </w:tc>
      </w:tr>
      <w:tr w:rsidR="0097427F" w:rsidRPr="000A68D0" w:rsidTr="00BF38B0">
        <w:tc>
          <w:tcPr>
            <w:tcW w:w="2448" w:type="dxa"/>
          </w:tcPr>
          <w:p w:rsidR="0097427F" w:rsidRPr="000A68D0" w:rsidRDefault="0097427F" w:rsidP="00BF38B0">
            <w:pPr>
              <w:pStyle w:val="21"/>
              <w:spacing w:before="0"/>
              <w:ind w:right="111"/>
              <w:rPr>
                <w:sz w:val="22"/>
                <w:szCs w:val="22"/>
              </w:rPr>
            </w:pPr>
            <w:r w:rsidRPr="000A68D0">
              <w:rPr>
                <w:b/>
              </w:rPr>
              <w:t>Сбойная ситуация</w:t>
            </w:r>
          </w:p>
        </w:tc>
        <w:tc>
          <w:tcPr>
            <w:tcW w:w="7020" w:type="dxa"/>
          </w:tcPr>
          <w:p w:rsidR="0097427F" w:rsidRPr="000A68D0" w:rsidRDefault="0097427F" w:rsidP="00BF38B0">
            <w:pPr>
              <w:autoSpaceDE w:val="0"/>
              <w:autoSpaceDN w:val="0"/>
              <w:adjustRightInd w:val="0"/>
              <w:jc w:val="both"/>
            </w:pPr>
            <w:r w:rsidRPr="000A68D0">
              <w:rPr>
                <w:bCs/>
              </w:rPr>
              <w:t xml:space="preserve">внештатная, чрезвычайная ситуация, в том числе </w:t>
            </w:r>
            <w:r w:rsidRPr="000A68D0">
              <w:t>задержка рейса, либо отмена рейса вследствие неблагоприятных метеорологических условий, по техническим и (или) другим причинам, приведшие к нарушению срока выполнения рейса по перевозке пассажиров.</w:t>
            </w:r>
          </w:p>
          <w:p w:rsidR="0097427F" w:rsidRPr="000A68D0" w:rsidRDefault="0097427F" w:rsidP="00BF38B0">
            <w:pPr>
              <w:ind w:right="-53"/>
              <w:jc w:val="both"/>
            </w:pPr>
          </w:p>
        </w:tc>
      </w:tr>
      <w:tr w:rsidR="0097427F" w:rsidRPr="008438E3" w:rsidTr="00BF38B0">
        <w:tc>
          <w:tcPr>
            <w:tcW w:w="2448" w:type="dxa"/>
          </w:tcPr>
          <w:p w:rsidR="0097427F" w:rsidRPr="008438E3" w:rsidRDefault="0097427F" w:rsidP="00BF38B0">
            <w:pPr>
              <w:pStyle w:val="21"/>
              <w:spacing w:before="0"/>
              <w:ind w:right="111"/>
              <w:rPr>
                <w:sz w:val="22"/>
              </w:rPr>
            </w:pPr>
            <w:r w:rsidRPr="008438E3">
              <w:rPr>
                <w:sz w:val="22"/>
                <w:szCs w:val="22"/>
              </w:rPr>
              <w:t>Спецификация меню</w:t>
            </w:r>
          </w:p>
        </w:tc>
        <w:tc>
          <w:tcPr>
            <w:tcW w:w="7020" w:type="dxa"/>
          </w:tcPr>
          <w:p w:rsidR="0097427F" w:rsidRDefault="0097427F" w:rsidP="00BF38B0">
            <w:pPr>
              <w:jc w:val="both"/>
              <w:rPr>
                <w:sz w:val="22"/>
                <w:szCs w:val="22"/>
              </w:rPr>
            </w:pPr>
            <w:r w:rsidRPr="008438E3">
              <w:rPr>
                <w:sz w:val="22"/>
                <w:szCs w:val="22"/>
              </w:rPr>
              <w:t>- сформированный и утвержденный Обслуживающей компанией и Перевозчиком рацион питания, перечень одноразовой посуды и прочих сопутствующих товаров на основании ассортиментного перечня продукции, перечня дополнительной продукции, а также прайс-листа на одноразовую посуду и прочие сопутствующие товары в Обслуживающей компании.</w:t>
            </w:r>
          </w:p>
          <w:p w:rsidR="0097427F" w:rsidRPr="008438E3" w:rsidRDefault="0097427F" w:rsidP="00BF38B0">
            <w:pPr>
              <w:jc w:val="both"/>
              <w:rPr>
                <w:sz w:val="22"/>
              </w:rPr>
            </w:pPr>
          </w:p>
        </w:tc>
      </w:tr>
      <w:tr w:rsidR="0097427F" w:rsidRPr="008438E3" w:rsidTr="00BF38B0">
        <w:tc>
          <w:tcPr>
            <w:tcW w:w="2448" w:type="dxa"/>
          </w:tcPr>
          <w:p w:rsidR="0097427F" w:rsidRDefault="0097427F" w:rsidP="00BF38B0">
            <w:pPr>
              <w:pStyle w:val="21"/>
              <w:spacing w:before="0"/>
              <w:ind w:right="111"/>
              <w:jc w:val="left"/>
              <w:rPr>
                <w:sz w:val="22"/>
              </w:rPr>
            </w:pPr>
            <w:r w:rsidRPr="008438E3">
              <w:rPr>
                <w:sz w:val="22"/>
              </w:rPr>
              <w:t>Место оказания услуг по Договору (далее - Аэропорт обслуживания), оператор, обеспечивающий погрузку, выгрузку, досмотр бортового питания и БКО (по договору – Оператор)</w:t>
            </w:r>
          </w:p>
          <w:p w:rsidR="0097427F" w:rsidRPr="008438E3" w:rsidRDefault="0097427F" w:rsidP="00BF38B0">
            <w:pPr>
              <w:pStyle w:val="21"/>
              <w:spacing w:before="0"/>
              <w:ind w:right="111"/>
              <w:jc w:val="left"/>
              <w:rPr>
                <w:sz w:val="22"/>
              </w:rPr>
            </w:pPr>
          </w:p>
        </w:tc>
        <w:tc>
          <w:tcPr>
            <w:tcW w:w="7020" w:type="dxa"/>
          </w:tcPr>
          <w:p w:rsidR="0097427F" w:rsidRPr="008438E3" w:rsidRDefault="0097427F" w:rsidP="00BF38B0">
            <w:pPr>
              <w:pStyle w:val="21"/>
              <w:spacing w:before="0"/>
              <w:ind w:right="111"/>
              <w:rPr>
                <w:sz w:val="22"/>
              </w:rPr>
            </w:pPr>
            <w:r w:rsidRPr="008438E3">
              <w:rPr>
                <w:sz w:val="22"/>
              </w:rPr>
              <w:t>1) аэропорт Ростов-на-Дону (г.Ростов-на-Дону, пр. Шолохова, 270/1), оператор – ОАО «Аэропорт Ростов-на-Дону» по прямому договору с Перевозчиком;</w:t>
            </w:r>
          </w:p>
          <w:p w:rsidR="0097427F" w:rsidRPr="008438E3" w:rsidRDefault="0097427F" w:rsidP="00BF38B0">
            <w:pPr>
              <w:pStyle w:val="21"/>
              <w:spacing w:before="0"/>
              <w:ind w:right="111"/>
              <w:rPr>
                <w:sz w:val="22"/>
              </w:rPr>
            </w:pPr>
            <w:r w:rsidRPr="008438E3">
              <w:rPr>
                <w:sz w:val="22"/>
              </w:rPr>
              <w:t>2) аэропорт Ростов-на-Дону (Платов) (Ростовская область, Аксайский район, станица Грушевская) – АО «Ростоваэроинвест» по прямому договору с Перевозчиком.</w:t>
            </w:r>
          </w:p>
        </w:tc>
      </w:tr>
    </w:tbl>
    <w:p w:rsidR="0097427F" w:rsidRDefault="0097427F" w:rsidP="0097427F">
      <w:pPr>
        <w:spacing w:before="60"/>
        <w:ind w:firstLine="426"/>
        <w:jc w:val="both"/>
        <w:rPr>
          <w:sz w:val="22"/>
          <w:szCs w:val="22"/>
        </w:rPr>
      </w:pPr>
      <w:r w:rsidRPr="008438E3">
        <w:rPr>
          <w:sz w:val="22"/>
          <w:szCs w:val="22"/>
        </w:rPr>
        <w:t>Ни одна из Сторон в дальнейшем не вправе ссылаться на то, что она понимает и толкует указанные термины иначе, чем указано в договоре или что она понимала и толковала их иначе при заключении договора. Ни одна из Сторон не вправе ссылаться на эти обстоятельства как на основания освобождения её от ответственности за исполнение обязательств, установленных договором, или как на основания возмещения убытков, которые она в результате указанных обстоятельств понесла.</w:t>
      </w:r>
    </w:p>
    <w:p w:rsidR="0097427F" w:rsidRPr="008438E3" w:rsidRDefault="0097427F" w:rsidP="0097427F">
      <w:pPr>
        <w:spacing w:before="60"/>
        <w:ind w:firstLine="426"/>
        <w:jc w:val="both"/>
        <w:rPr>
          <w:sz w:val="22"/>
          <w:szCs w:val="22"/>
        </w:rPr>
      </w:pPr>
    </w:p>
    <w:p w:rsidR="0097427F" w:rsidRPr="008438E3" w:rsidRDefault="0097427F" w:rsidP="0097427F">
      <w:pPr>
        <w:numPr>
          <w:ilvl w:val="0"/>
          <w:numId w:val="14"/>
        </w:numPr>
        <w:jc w:val="center"/>
        <w:rPr>
          <w:b/>
          <w:bCs/>
          <w:sz w:val="22"/>
          <w:szCs w:val="22"/>
        </w:rPr>
      </w:pPr>
      <w:r w:rsidRPr="008438E3">
        <w:rPr>
          <w:b/>
          <w:bCs/>
          <w:sz w:val="22"/>
          <w:szCs w:val="22"/>
        </w:rPr>
        <w:t>Предмет договора.</w:t>
      </w:r>
    </w:p>
    <w:p w:rsidR="0097427F" w:rsidRPr="008438E3" w:rsidRDefault="0097427F" w:rsidP="0097427F">
      <w:pPr>
        <w:ind w:firstLine="540"/>
        <w:jc w:val="both"/>
        <w:rPr>
          <w:sz w:val="22"/>
          <w:szCs w:val="22"/>
        </w:rPr>
      </w:pPr>
      <w:r w:rsidRPr="008438E3">
        <w:rPr>
          <w:sz w:val="22"/>
          <w:szCs w:val="22"/>
        </w:rPr>
        <w:t> В соответствии с условиями настоящего договора Обслуживающая компания за вознаграждение обязуется оказывать Перевозчику следующие услуги (по тексту Договор именуемые все вместе или по отдельности – услуги):</w:t>
      </w:r>
    </w:p>
    <w:p w:rsidR="0097427F" w:rsidRPr="008438E3" w:rsidRDefault="0097427F" w:rsidP="0097427F">
      <w:pPr>
        <w:ind w:firstLine="540"/>
        <w:jc w:val="both"/>
        <w:rPr>
          <w:sz w:val="22"/>
          <w:szCs w:val="22"/>
        </w:rPr>
      </w:pPr>
      <w:r w:rsidRPr="008438E3">
        <w:rPr>
          <w:sz w:val="22"/>
          <w:szCs w:val="22"/>
        </w:rPr>
        <w:t>1.1. Реализация бортового питания.</w:t>
      </w:r>
    </w:p>
    <w:p w:rsidR="0097427F" w:rsidRPr="008438E3" w:rsidRDefault="0097427F" w:rsidP="0097427F">
      <w:pPr>
        <w:ind w:firstLine="540"/>
        <w:jc w:val="both"/>
        <w:rPr>
          <w:sz w:val="22"/>
          <w:szCs w:val="22"/>
        </w:rPr>
      </w:pPr>
      <w:r w:rsidRPr="008438E3">
        <w:rPr>
          <w:sz w:val="22"/>
          <w:szCs w:val="22"/>
        </w:rPr>
        <w:t>1.2. Реализация одноразовой посуды, одноразовых контейнеров-коробок (в случае непредоставления Перевозчиком съемного БКО), прочих сопутствующих товаров и иной продукции, указанной в перечне дополнительной продукции или прейскуранте (далее именуемое – «продукция»).</w:t>
      </w:r>
    </w:p>
    <w:p w:rsidR="0097427F" w:rsidRPr="008E1240" w:rsidRDefault="0097427F" w:rsidP="0097427F">
      <w:pPr>
        <w:ind w:firstLine="540"/>
        <w:jc w:val="both"/>
        <w:rPr>
          <w:sz w:val="22"/>
          <w:szCs w:val="22"/>
        </w:rPr>
      </w:pPr>
      <w:r w:rsidRPr="008438E3">
        <w:rPr>
          <w:sz w:val="22"/>
          <w:szCs w:val="22"/>
        </w:rPr>
        <w:t>1.3. </w:t>
      </w:r>
      <w:r w:rsidRPr="008E1240">
        <w:rPr>
          <w:sz w:val="22"/>
          <w:szCs w:val="22"/>
        </w:rPr>
        <w:t>Предоставление в пользование БКО и многоразовой посуды, принадлежащих Обслуживающей компании.</w:t>
      </w:r>
    </w:p>
    <w:p w:rsidR="0097427F" w:rsidRPr="008E1240" w:rsidRDefault="0097427F" w:rsidP="0097427F">
      <w:pPr>
        <w:ind w:firstLine="540"/>
        <w:jc w:val="both"/>
        <w:rPr>
          <w:sz w:val="22"/>
          <w:szCs w:val="22"/>
        </w:rPr>
      </w:pPr>
      <w:r w:rsidRPr="008E1240">
        <w:rPr>
          <w:sz w:val="22"/>
          <w:szCs w:val="22"/>
        </w:rPr>
        <w:t>1.4. Хранение  БКО, многоразовой посуды, одноразовой посуды, продукции с логотипом Перевозчика, принадлежащей Перевозчику.</w:t>
      </w:r>
    </w:p>
    <w:p w:rsidR="0097427F" w:rsidRPr="000A68D0" w:rsidRDefault="0097427F" w:rsidP="0097427F">
      <w:pPr>
        <w:ind w:firstLine="540"/>
        <w:jc w:val="both"/>
        <w:rPr>
          <w:sz w:val="22"/>
          <w:szCs w:val="22"/>
        </w:rPr>
      </w:pPr>
      <w:r w:rsidRPr="000A68D0">
        <w:rPr>
          <w:sz w:val="22"/>
          <w:szCs w:val="22"/>
        </w:rPr>
        <w:t>1.5. Предоставление прохладительных напитков и/или горячего питания пассажирам и членам экипажей Перевозчика в случае сбойных ситуаций.</w:t>
      </w:r>
    </w:p>
    <w:p w:rsidR="0097427F" w:rsidRPr="008438E3" w:rsidRDefault="0097427F" w:rsidP="0097427F">
      <w:pPr>
        <w:ind w:firstLine="360"/>
        <w:jc w:val="both"/>
        <w:rPr>
          <w:sz w:val="22"/>
          <w:szCs w:val="22"/>
        </w:rPr>
      </w:pPr>
    </w:p>
    <w:p w:rsidR="0097427F" w:rsidRPr="008438E3" w:rsidRDefault="0097427F" w:rsidP="0097427F">
      <w:pPr>
        <w:ind w:firstLine="357"/>
        <w:jc w:val="center"/>
        <w:rPr>
          <w:b/>
          <w:bCs/>
          <w:sz w:val="22"/>
          <w:szCs w:val="22"/>
        </w:rPr>
      </w:pPr>
      <w:r w:rsidRPr="008438E3">
        <w:rPr>
          <w:b/>
          <w:sz w:val="22"/>
          <w:szCs w:val="22"/>
        </w:rPr>
        <w:lastRenderedPageBreak/>
        <w:t>2.</w:t>
      </w:r>
      <w:r w:rsidRPr="008438E3">
        <w:rPr>
          <w:b/>
          <w:bCs/>
          <w:sz w:val="22"/>
          <w:szCs w:val="22"/>
        </w:rPr>
        <w:t>Порядок взаимодействия и предоставления услуг.</w:t>
      </w:r>
    </w:p>
    <w:p w:rsidR="0097427F" w:rsidRPr="008438E3" w:rsidRDefault="0097427F" w:rsidP="0097427F">
      <w:pPr>
        <w:ind w:firstLine="540"/>
        <w:jc w:val="both"/>
        <w:rPr>
          <w:sz w:val="22"/>
          <w:szCs w:val="22"/>
        </w:rPr>
      </w:pPr>
      <w:r w:rsidRPr="008438E3">
        <w:rPr>
          <w:sz w:val="22"/>
          <w:szCs w:val="22"/>
        </w:rPr>
        <w:t>2.1. Обслуживающая компания разрабатывает и утверждает Ассортиментный перечень продукции, перечень дополнительной продукции, прайс-лист на одноразовую посуду и прочие сопутствующие товары ежегодно в срок не позднее 01 октября на период осенне-зимней навигации и в срок не позднее 01 апреля на период весенне-летней навигации.</w:t>
      </w:r>
    </w:p>
    <w:p w:rsidR="0097427F" w:rsidRPr="008438E3" w:rsidRDefault="0097427F" w:rsidP="0097427F">
      <w:pPr>
        <w:ind w:firstLine="540"/>
        <w:jc w:val="both"/>
        <w:rPr>
          <w:sz w:val="22"/>
          <w:szCs w:val="22"/>
        </w:rPr>
      </w:pPr>
      <w:r w:rsidRPr="008438E3">
        <w:rPr>
          <w:sz w:val="22"/>
          <w:szCs w:val="22"/>
        </w:rPr>
        <w:t xml:space="preserve">2.2. Ассортиментный перечень продукции включает в себя питание по классам обслуживания: экипаж, бизнес класс, экономический класс. </w:t>
      </w:r>
    </w:p>
    <w:p w:rsidR="0097427F" w:rsidRPr="008438E3" w:rsidRDefault="0097427F" w:rsidP="0097427F">
      <w:pPr>
        <w:ind w:firstLine="540"/>
        <w:jc w:val="both"/>
        <w:rPr>
          <w:sz w:val="22"/>
          <w:szCs w:val="22"/>
        </w:rPr>
      </w:pPr>
      <w:r w:rsidRPr="008438E3">
        <w:rPr>
          <w:sz w:val="22"/>
          <w:szCs w:val="22"/>
        </w:rPr>
        <w:t xml:space="preserve">По каждому классу обслуживания содержание блюд составляет: </w:t>
      </w:r>
    </w:p>
    <w:p w:rsidR="0097427F" w:rsidRPr="008438E3" w:rsidRDefault="0097427F" w:rsidP="0097427F">
      <w:pPr>
        <w:numPr>
          <w:ilvl w:val="0"/>
          <w:numId w:val="1"/>
        </w:numPr>
        <w:tabs>
          <w:tab w:val="left" w:pos="180"/>
          <w:tab w:val="left" w:pos="345"/>
        </w:tabs>
        <w:ind w:hanging="180"/>
        <w:jc w:val="both"/>
        <w:rPr>
          <w:sz w:val="22"/>
          <w:szCs w:val="22"/>
        </w:rPr>
      </w:pPr>
      <w:r w:rsidRPr="008438E3">
        <w:rPr>
          <w:sz w:val="22"/>
          <w:szCs w:val="22"/>
        </w:rPr>
        <w:t xml:space="preserve">рыба и морепродукты, мясные закуски, овощные закуски, десерт, салаты – не менее 10 блюд; </w:t>
      </w:r>
    </w:p>
    <w:p w:rsidR="0097427F" w:rsidRPr="008438E3" w:rsidRDefault="0097427F" w:rsidP="0097427F">
      <w:pPr>
        <w:numPr>
          <w:ilvl w:val="0"/>
          <w:numId w:val="1"/>
        </w:numPr>
        <w:tabs>
          <w:tab w:val="left" w:pos="180"/>
          <w:tab w:val="left" w:pos="345"/>
        </w:tabs>
        <w:ind w:hanging="180"/>
        <w:jc w:val="both"/>
        <w:rPr>
          <w:sz w:val="22"/>
          <w:szCs w:val="22"/>
        </w:rPr>
      </w:pPr>
      <w:r w:rsidRPr="008438E3">
        <w:rPr>
          <w:sz w:val="22"/>
          <w:szCs w:val="22"/>
        </w:rPr>
        <w:t xml:space="preserve">горячие блюда из рыбы, мяса, куры – не менее 9 блюд; </w:t>
      </w:r>
    </w:p>
    <w:p w:rsidR="0097427F" w:rsidRPr="008438E3" w:rsidRDefault="0097427F" w:rsidP="0097427F">
      <w:pPr>
        <w:numPr>
          <w:ilvl w:val="0"/>
          <w:numId w:val="1"/>
        </w:numPr>
        <w:tabs>
          <w:tab w:val="left" w:pos="180"/>
          <w:tab w:val="left" w:pos="345"/>
        </w:tabs>
        <w:ind w:hanging="180"/>
        <w:jc w:val="both"/>
        <w:rPr>
          <w:sz w:val="22"/>
          <w:szCs w:val="22"/>
        </w:rPr>
      </w:pPr>
      <w:r w:rsidRPr="008438E3">
        <w:rPr>
          <w:sz w:val="22"/>
          <w:szCs w:val="22"/>
        </w:rPr>
        <w:t xml:space="preserve">блюда для завтрака, холодное питание – не менее 6 блюд; </w:t>
      </w:r>
    </w:p>
    <w:p w:rsidR="0097427F" w:rsidRPr="008438E3" w:rsidRDefault="0097427F" w:rsidP="0097427F">
      <w:pPr>
        <w:numPr>
          <w:ilvl w:val="0"/>
          <w:numId w:val="1"/>
        </w:numPr>
        <w:tabs>
          <w:tab w:val="left" w:pos="180"/>
          <w:tab w:val="left" w:pos="345"/>
        </w:tabs>
        <w:ind w:hanging="180"/>
        <w:jc w:val="both"/>
        <w:rPr>
          <w:sz w:val="22"/>
          <w:szCs w:val="22"/>
        </w:rPr>
      </w:pPr>
      <w:r w:rsidRPr="008438E3">
        <w:rPr>
          <w:sz w:val="22"/>
          <w:szCs w:val="22"/>
        </w:rPr>
        <w:t>специальное питание: младенческое, детское и вегетарианское меню;</w:t>
      </w:r>
    </w:p>
    <w:p w:rsidR="0097427F" w:rsidRPr="008438E3" w:rsidRDefault="0097427F" w:rsidP="0097427F">
      <w:pPr>
        <w:numPr>
          <w:ilvl w:val="0"/>
          <w:numId w:val="1"/>
        </w:numPr>
        <w:tabs>
          <w:tab w:val="left" w:pos="180"/>
          <w:tab w:val="left" w:pos="345"/>
        </w:tabs>
        <w:ind w:hanging="180"/>
        <w:jc w:val="both"/>
        <w:rPr>
          <w:sz w:val="22"/>
          <w:szCs w:val="22"/>
        </w:rPr>
      </w:pPr>
      <w:r w:rsidRPr="008438E3">
        <w:rPr>
          <w:sz w:val="22"/>
          <w:szCs w:val="22"/>
        </w:rPr>
        <w:t>мучные хлебобулочные и кондитерские изделия – не менее 10 изделий.</w:t>
      </w:r>
    </w:p>
    <w:p w:rsidR="0097427F" w:rsidRPr="008438E3" w:rsidRDefault="0097427F" w:rsidP="0097427F">
      <w:pPr>
        <w:tabs>
          <w:tab w:val="left" w:pos="360"/>
        </w:tabs>
        <w:ind w:firstLine="540"/>
        <w:jc w:val="both"/>
        <w:rPr>
          <w:sz w:val="22"/>
          <w:szCs w:val="22"/>
        </w:rPr>
      </w:pPr>
      <w:r w:rsidRPr="008438E3">
        <w:rPr>
          <w:sz w:val="22"/>
          <w:szCs w:val="22"/>
        </w:rPr>
        <w:t>2.3. Стороны обязаны согласовать и подписать спецификацию меню   в следующем порядке:</w:t>
      </w:r>
    </w:p>
    <w:p w:rsidR="0097427F" w:rsidRPr="008438E3" w:rsidRDefault="0097427F" w:rsidP="0097427F">
      <w:pPr>
        <w:tabs>
          <w:tab w:val="left" w:pos="360"/>
        </w:tabs>
        <w:ind w:firstLine="540"/>
        <w:jc w:val="both"/>
        <w:rPr>
          <w:sz w:val="22"/>
          <w:szCs w:val="22"/>
        </w:rPr>
      </w:pPr>
      <w:r w:rsidRPr="008438E3">
        <w:rPr>
          <w:sz w:val="22"/>
          <w:szCs w:val="22"/>
        </w:rPr>
        <w:t>2.3.1. Обслуживающая компания в течение 5 дней с момента подписания настоящего договора, а в последующем,  в срок до 15 октября и 15 апреля обязуется направлять Перевозчику по факсу или электронной почте действующий Ассортиментный перечень продукции, перечень дополнительной продукции и прайс-лист на одноразовую посуду и прочие сопутствующие товары с указанием их стоимости.</w:t>
      </w:r>
    </w:p>
    <w:p w:rsidR="0097427F" w:rsidRPr="008438E3" w:rsidRDefault="0097427F" w:rsidP="0097427F">
      <w:pPr>
        <w:tabs>
          <w:tab w:val="left" w:pos="360"/>
        </w:tabs>
        <w:ind w:firstLine="540"/>
        <w:jc w:val="both"/>
        <w:rPr>
          <w:sz w:val="22"/>
          <w:szCs w:val="22"/>
        </w:rPr>
      </w:pPr>
      <w:r w:rsidRPr="008438E3">
        <w:rPr>
          <w:sz w:val="22"/>
          <w:szCs w:val="22"/>
        </w:rPr>
        <w:t xml:space="preserve">2.3.2. Перевозчик обязан определить вид рациона бортового питания, а также перечень дополнительной продукции, одноразовой посуды и прочих сопутствующих товаров и направить подписанную со своей стороны спецификацию меню Обслуживающей компании по факсу или электронной почте не позднее 72 часов до начала  оказания услуг по  договору или до начала навигации. </w:t>
      </w:r>
    </w:p>
    <w:p w:rsidR="0097427F" w:rsidRPr="008438E3" w:rsidRDefault="0097427F" w:rsidP="0097427F">
      <w:pPr>
        <w:tabs>
          <w:tab w:val="left" w:pos="360"/>
        </w:tabs>
        <w:ind w:firstLine="540"/>
        <w:jc w:val="both"/>
        <w:rPr>
          <w:sz w:val="22"/>
          <w:szCs w:val="22"/>
        </w:rPr>
      </w:pPr>
      <w:r w:rsidRPr="008438E3">
        <w:rPr>
          <w:sz w:val="22"/>
          <w:szCs w:val="22"/>
        </w:rPr>
        <w:t>2.3.3. Перевозчик обязан в течение 5 дней после подписания отправить почтой или передать уполномоченному представителю Перевозчика оригиналы подписанной со своей стороны спецификации меню в двух экземплярах.</w:t>
      </w:r>
    </w:p>
    <w:p w:rsidR="0097427F" w:rsidRPr="008438E3" w:rsidRDefault="0097427F" w:rsidP="0097427F">
      <w:pPr>
        <w:tabs>
          <w:tab w:val="left" w:pos="360"/>
        </w:tabs>
        <w:ind w:firstLine="540"/>
        <w:jc w:val="both"/>
        <w:rPr>
          <w:sz w:val="22"/>
          <w:szCs w:val="22"/>
        </w:rPr>
      </w:pPr>
      <w:r w:rsidRPr="008438E3">
        <w:rPr>
          <w:sz w:val="22"/>
          <w:szCs w:val="22"/>
        </w:rPr>
        <w:t xml:space="preserve">2.3.4. Обслуживающая компания в течение двух недель с момента получения оригинала спецификации меню от Перевозчика обязана подписать ее со своей стороны и направить один экземпляр оригинала спецификации меню Перевозчику. </w:t>
      </w:r>
    </w:p>
    <w:p w:rsidR="0097427F" w:rsidRPr="008438E3" w:rsidRDefault="0097427F" w:rsidP="0097427F">
      <w:pPr>
        <w:tabs>
          <w:tab w:val="left" w:pos="360"/>
        </w:tabs>
        <w:ind w:firstLine="540"/>
        <w:jc w:val="both"/>
        <w:rPr>
          <w:sz w:val="22"/>
          <w:szCs w:val="22"/>
        </w:rPr>
      </w:pPr>
      <w:r w:rsidRPr="008438E3">
        <w:rPr>
          <w:sz w:val="22"/>
          <w:szCs w:val="22"/>
        </w:rPr>
        <w:t>2.4. В случае выполнения заказного рейса и наличия необходимости в дополнительных видах рационов бортового питания, дополнительной продукции, одноразовой посуды, отличных от согласованных в спецификации меню, стороны на основании разовых заявок Перевозчика      разрабатывают и согласовывают дополнительные виды рационов бортового питания, согласовывают дополнительную продукцию, одноразовую посуду в следующем порядке:</w:t>
      </w:r>
    </w:p>
    <w:p w:rsidR="0097427F" w:rsidRPr="008438E3" w:rsidRDefault="0097427F" w:rsidP="0097427F">
      <w:pPr>
        <w:tabs>
          <w:tab w:val="left" w:pos="252"/>
        </w:tabs>
        <w:ind w:firstLine="540"/>
        <w:jc w:val="both"/>
        <w:rPr>
          <w:sz w:val="22"/>
          <w:szCs w:val="22"/>
        </w:rPr>
      </w:pPr>
      <w:r w:rsidRPr="008438E3">
        <w:rPr>
          <w:sz w:val="22"/>
          <w:szCs w:val="22"/>
        </w:rPr>
        <w:t>2.4.1. Перевозчик не позднее, чем за 72 часа до предполагаемого времени вылета ВС подает в Обслуживающую компанию соответствующую заявку в свободной форме по электронной почте или факсу.</w:t>
      </w:r>
    </w:p>
    <w:p w:rsidR="0097427F" w:rsidRPr="008438E3" w:rsidRDefault="0097427F" w:rsidP="0097427F">
      <w:pPr>
        <w:tabs>
          <w:tab w:val="left" w:pos="252"/>
        </w:tabs>
        <w:ind w:firstLine="540"/>
        <w:jc w:val="both"/>
        <w:rPr>
          <w:sz w:val="22"/>
          <w:szCs w:val="22"/>
        </w:rPr>
      </w:pPr>
      <w:r w:rsidRPr="008438E3">
        <w:rPr>
          <w:sz w:val="22"/>
          <w:szCs w:val="22"/>
        </w:rPr>
        <w:t>2.4.2. В заявке указываются следующие данные: дата и время выполнения рейса, номер рейса, номер борта, виды и количество рационов бортового питания, дополнительной продукции, одноразовой посуды, по классам обслуживания, ориентировочная стоимость на одного пассажира.</w:t>
      </w:r>
    </w:p>
    <w:p w:rsidR="0097427F" w:rsidRPr="008438E3" w:rsidRDefault="0097427F" w:rsidP="0097427F">
      <w:pPr>
        <w:tabs>
          <w:tab w:val="left" w:pos="0"/>
          <w:tab w:val="left" w:pos="612"/>
          <w:tab w:val="num" w:pos="1662"/>
        </w:tabs>
        <w:ind w:firstLine="540"/>
        <w:jc w:val="both"/>
        <w:rPr>
          <w:sz w:val="22"/>
          <w:szCs w:val="22"/>
        </w:rPr>
      </w:pPr>
      <w:r w:rsidRPr="008438E3">
        <w:rPr>
          <w:sz w:val="22"/>
          <w:szCs w:val="22"/>
        </w:rPr>
        <w:t xml:space="preserve">2.4.3. Обслуживающая компания не позднее 60 часов до предполагаемого времени вылета ВС Перевозчика подтверждает получение заявки Перевозчика и выставляет счет. </w:t>
      </w:r>
    </w:p>
    <w:p w:rsidR="0097427F" w:rsidRPr="008438E3" w:rsidRDefault="0097427F" w:rsidP="0097427F">
      <w:pPr>
        <w:tabs>
          <w:tab w:val="left" w:pos="0"/>
          <w:tab w:val="left" w:pos="612"/>
          <w:tab w:val="num" w:pos="1662"/>
        </w:tabs>
        <w:ind w:firstLine="540"/>
        <w:jc w:val="both"/>
        <w:rPr>
          <w:sz w:val="22"/>
          <w:szCs w:val="22"/>
        </w:rPr>
      </w:pPr>
      <w:r w:rsidRPr="008438E3">
        <w:rPr>
          <w:sz w:val="22"/>
          <w:szCs w:val="22"/>
        </w:rPr>
        <w:t xml:space="preserve">2.4.4. В случае подачи Обслуживающей компанией заявки на дополнительные виды рационов бортового питания, дополнительной продукции, одноразовой посуды и/или корректировки Перевозчиком заявки на дополнительные виды рационов бортового питания, дополнительной продукции, одноразовой посуды позднее 72 часов до вылета ВС Обслуживающая компания оставляет за собой право выбора видов рационов бортового питания, дополнительной продукции и одноразовой посуды в рамках ассортиментного перечня продукции Обслуживающей компании, перечня дополнительной продукции, а также прайс-листа на одноразовую посуду и прочие сопутствующие товары в Обслуживающей компании. </w:t>
      </w:r>
    </w:p>
    <w:p w:rsidR="0097427F" w:rsidRPr="008438E3" w:rsidRDefault="0097427F" w:rsidP="0097427F">
      <w:pPr>
        <w:tabs>
          <w:tab w:val="left" w:pos="0"/>
          <w:tab w:val="left" w:pos="612"/>
          <w:tab w:val="num" w:pos="1662"/>
        </w:tabs>
        <w:ind w:firstLine="540"/>
        <w:jc w:val="both"/>
        <w:rPr>
          <w:sz w:val="22"/>
          <w:szCs w:val="22"/>
        </w:rPr>
      </w:pPr>
      <w:r w:rsidRPr="008438E3">
        <w:rPr>
          <w:sz w:val="22"/>
          <w:szCs w:val="22"/>
        </w:rPr>
        <w:t>2.5. Предоставление многоразовой посуды и/или БКО Обслуживающей компании в пользование Перевозчика осуществляется в следующем порядке:</w:t>
      </w:r>
    </w:p>
    <w:p w:rsidR="0097427F" w:rsidRPr="008438E3" w:rsidRDefault="0097427F" w:rsidP="0097427F">
      <w:pPr>
        <w:ind w:firstLine="540"/>
        <w:jc w:val="both"/>
        <w:rPr>
          <w:sz w:val="22"/>
          <w:szCs w:val="22"/>
        </w:rPr>
      </w:pPr>
      <w:r w:rsidRPr="008438E3">
        <w:rPr>
          <w:sz w:val="22"/>
          <w:szCs w:val="22"/>
        </w:rPr>
        <w:t>2.5.1. В случае необходимости предоставления Перевозчику многоразовой посуды и/или БКО Обслуживающей компании Перевозчик не позднее, чем за 14 дней до выполнения соответствующего рейса подает в Обслуживающую компанию заявку по электронной почте или факсу.</w:t>
      </w:r>
    </w:p>
    <w:p w:rsidR="0097427F" w:rsidRPr="008438E3" w:rsidRDefault="0097427F" w:rsidP="0097427F">
      <w:pPr>
        <w:ind w:firstLine="540"/>
        <w:jc w:val="both"/>
        <w:rPr>
          <w:sz w:val="22"/>
          <w:szCs w:val="22"/>
        </w:rPr>
      </w:pPr>
      <w:r w:rsidRPr="008438E3">
        <w:rPr>
          <w:sz w:val="22"/>
          <w:szCs w:val="22"/>
        </w:rPr>
        <w:lastRenderedPageBreak/>
        <w:t>Обслуживающая компания подтверждает по электронной почте получение заявки и возможность ее исполнения, а также предоставляет информацию о стоимости данной услуги в срок не позднее, чем за 72 часа до выполнения Перевозчиком рейса.</w:t>
      </w:r>
    </w:p>
    <w:p w:rsidR="0097427F" w:rsidRPr="008438E3" w:rsidRDefault="0097427F" w:rsidP="0097427F">
      <w:pPr>
        <w:ind w:firstLine="540"/>
        <w:jc w:val="both"/>
        <w:rPr>
          <w:sz w:val="22"/>
          <w:szCs w:val="22"/>
        </w:rPr>
      </w:pPr>
      <w:r w:rsidRPr="008438E3">
        <w:rPr>
          <w:sz w:val="22"/>
          <w:szCs w:val="22"/>
        </w:rPr>
        <w:t>В случае отсутствия у Обслуживающей компании возможности исполнения поступившей заявки (отсутствует заказываемая многоразовая посуда, БКО) Обслуживающая компания  в срок не менее чем за 10 дней до выполнения Перевозчиком рейса уведомляет Перевозчика об отсутствии возможности исполнения поступившей заявки.</w:t>
      </w:r>
    </w:p>
    <w:p w:rsidR="0097427F" w:rsidRPr="008438E3" w:rsidRDefault="0097427F" w:rsidP="0097427F">
      <w:pPr>
        <w:ind w:firstLine="540"/>
        <w:jc w:val="both"/>
        <w:rPr>
          <w:sz w:val="22"/>
          <w:szCs w:val="22"/>
        </w:rPr>
      </w:pPr>
      <w:r w:rsidRPr="008438E3">
        <w:rPr>
          <w:sz w:val="22"/>
          <w:szCs w:val="22"/>
        </w:rPr>
        <w:t>Прием-передача многоразовой посуды и/или БКО производится  по накладной на посуду и БКО за подписью уполномоченных представителей сторон.</w:t>
      </w:r>
    </w:p>
    <w:p w:rsidR="0097427F" w:rsidRPr="008438E3" w:rsidRDefault="0097427F" w:rsidP="0097427F">
      <w:pPr>
        <w:ind w:firstLine="540"/>
        <w:jc w:val="both"/>
        <w:rPr>
          <w:sz w:val="22"/>
          <w:szCs w:val="22"/>
        </w:rPr>
      </w:pPr>
      <w:r w:rsidRPr="008438E3">
        <w:rPr>
          <w:sz w:val="22"/>
          <w:szCs w:val="22"/>
        </w:rPr>
        <w:t>2.6. Заявка на бортовое питание, многоразовую посуду, БКО по количеству в рамках утвержденных спецификаций меню:</w:t>
      </w:r>
    </w:p>
    <w:p w:rsidR="0097427F" w:rsidRPr="008438E3" w:rsidRDefault="0097427F" w:rsidP="0097427F">
      <w:pPr>
        <w:ind w:firstLine="540"/>
        <w:jc w:val="both"/>
        <w:rPr>
          <w:sz w:val="22"/>
          <w:szCs w:val="22"/>
        </w:rPr>
      </w:pPr>
      <w:r w:rsidRPr="008438E3">
        <w:rPr>
          <w:sz w:val="22"/>
          <w:szCs w:val="22"/>
        </w:rPr>
        <w:t>2.6.1. Перевозчик подает заявку на необходимое количество бортового питания, многоразовую посуду, БКО в соответствии со спецификацией меню путем ввода данных в систему бронирования  авиабилетов, по электронной почте</w:t>
      </w:r>
      <w:r>
        <w:rPr>
          <w:sz w:val="22"/>
          <w:szCs w:val="22"/>
        </w:rPr>
        <w:t xml:space="preserve"> </w:t>
      </w:r>
      <w:r w:rsidRPr="008438E3">
        <w:rPr>
          <w:sz w:val="22"/>
          <w:szCs w:val="22"/>
          <w:lang w:val="en-US"/>
        </w:rPr>
        <w:t>disp</w:t>
      </w:r>
      <w:r w:rsidRPr="008438E3">
        <w:rPr>
          <w:sz w:val="22"/>
          <w:szCs w:val="22"/>
        </w:rPr>
        <w:t>_</w:t>
      </w:r>
      <w:r w:rsidRPr="008438E3">
        <w:rPr>
          <w:sz w:val="22"/>
          <w:szCs w:val="22"/>
          <w:lang w:val="en-US"/>
        </w:rPr>
        <w:t>bp</w:t>
      </w:r>
      <w:r w:rsidRPr="008438E3">
        <w:rPr>
          <w:sz w:val="22"/>
          <w:szCs w:val="22"/>
        </w:rPr>
        <w:t>@</w:t>
      </w:r>
      <w:r w:rsidRPr="008438E3">
        <w:rPr>
          <w:sz w:val="22"/>
          <w:szCs w:val="22"/>
          <w:lang w:val="en-US"/>
        </w:rPr>
        <w:t>rnd</w:t>
      </w:r>
      <w:r w:rsidRPr="008438E3">
        <w:rPr>
          <w:sz w:val="22"/>
          <w:szCs w:val="22"/>
        </w:rPr>
        <w:t>-</w:t>
      </w:r>
      <w:r w:rsidRPr="008438E3">
        <w:rPr>
          <w:sz w:val="22"/>
          <w:szCs w:val="22"/>
          <w:lang w:val="en-US"/>
        </w:rPr>
        <w:t>airport</w:t>
      </w:r>
      <w:r w:rsidRPr="008438E3">
        <w:rPr>
          <w:sz w:val="22"/>
          <w:szCs w:val="22"/>
        </w:rPr>
        <w:t>.</w:t>
      </w:r>
      <w:r w:rsidRPr="008438E3">
        <w:rPr>
          <w:sz w:val="22"/>
          <w:szCs w:val="22"/>
          <w:lang w:val="en-US"/>
        </w:rPr>
        <w:t>ru</w:t>
      </w:r>
      <w:r w:rsidRPr="008438E3">
        <w:rPr>
          <w:sz w:val="22"/>
          <w:szCs w:val="22"/>
        </w:rPr>
        <w:t>, факсу или по телефону 8 (863) 333-48-57, 8 (928) 184-37-74</w:t>
      </w:r>
      <w:r>
        <w:rPr>
          <w:sz w:val="22"/>
          <w:szCs w:val="22"/>
        </w:rPr>
        <w:t xml:space="preserve"> </w:t>
      </w:r>
      <w:r w:rsidRPr="008438E3">
        <w:rPr>
          <w:sz w:val="22"/>
          <w:szCs w:val="22"/>
        </w:rPr>
        <w:t>в срок не ранее, чем за 24 часа до планируемого времени вылета ВС и не позднее, чем за 1 час до вылета ВС по расписанию.</w:t>
      </w:r>
    </w:p>
    <w:p w:rsidR="0097427F" w:rsidRPr="008438E3" w:rsidRDefault="0097427F" w:rsidP="0097427F">
      <w:pPr>
        <w:tabs>
          <w:tab w:val="num" w:pos="720"/>
        </w:tabs>
        <w:ind w:firstLine="540"/>
        <w:jc w:val="both"/>
        <w:rPr>
          <w:sz w:val="22"/>
          <w:szCs w:val="22"/>
        </w:rPr>
      </w:pPr>
      <w:r w:rsidRPr="008438E3">
        <w:rPr>
          <w:sz w:val="22"/>
          <w:szCs w:val="22"/>
        </w:rPr>
        <w:t xml:space="preserve">2.6.2. Обслуживающая компания формирует заказ Перевозчика в количестве согласно полученной заявке от Перевозчика с учетом поступивших не менее чем за 1 (один) час до вылета ВС по расписанию корректировок заявки по количеству. </w:t>
      </w:r>
    </w:p>
    <w:p w:rsidR="0097427F" w:rsidRPr="008438E3" w:rsidRDefault="0097427F" w:rsidP="0097427F">
      <w:pPr>
        <w:ind w:firstLine="540"/>
        <w:jc w:val="both"/>
        <w:rPr>
          <w:sz w:val="22"/>
          <w:szCs w:val="22"/>
        </w:rPr>
      </w:pPr>
      <w:r w:rsidRPr="008438E3">
        <w:rPr>
          <w:sz w:val="22"/>
          <w:szCs w:val="22"/>
        </w:rPr>
        <w:t>2.6.3. В случае корректировки заявки по количеству бортового питания менее чем за 1 (один) час до вылета ВС по расписанию, бортовое питание выдается в соответствии с дежурным рационом в одноразовой посуде Обслуживающей компании. Стоимость дежурного рациона не должна превышать 10 % от утвержденной стоимости спецификации меню на данный рейс и класса обслуживания (бизнес, эконом, экипаж).</w:t>
      </w:r>
    </w:p>
    <w:p w:rsidR="0097427F" w:rsidRDefault="0097427F" w:rsidP="0097427F">
      <w:pPr>
        <w:ind w:firstLine="540"/>
        <w:jc w:val="both"/>
        <w:rPr>
          <w:sz w:val="22"/>
          <w:szCs w:val="22"/>
        </w:rPr>
      </w:pPr>
      <w:r w:rsidRPr="008438E3">
        <w:rPr>
          <w:sz w:val="22"/>
          <w:szCs w:val="22"/>
        </w:rPr>
        <w:t>2.7. Обслуживающая компания обеспечивает 100% качество и безопасность бортового питания, одноразовой посуды, коробок, прочих сопутствующих товаров, многоразовой посуды, БКО, предоставляемых Обслуживающей компанией, в соответствии с требованиями действующего законодательства РФ. Обслуживающая компания имеет соответствующую документацию, подтверждающую качество бортового питания, одноразовой посуды, коробок, многоразовой посуды, БКО, предоставляемых Обслуживающей компанией.</w:t>
      </w:r>
    </w:p>
    <w:p w:rsidR="0097427F" w:rsidRPr="008438E3" w:rsidRDefault="0097427F" w:rsidP="0097427F">
      <w:pPr>
        <w:ind w:firstLine="540"/>
        <w:jc w:val="both"/>
        <w:rPr>
          <w:sz w:val="22"/>
          <w:szCs w:val="22"/>
        </w:rPr>
      </w:pPr>
    </w:p>
    <w:p w:rsidR="0097427F" w:rsidRPr="008438E3" w:rsidRDefault="0097427F" w:rsidP="0097427F">
      <w:pPr>
        <w:ind w:firstLine="539"/>
        <w:jc w:val="center"/>
        <w:rPr>
          <w:b/>
          <w:bCs/>
          <w:sz w:val="22"/>
          <w:szCs w:val="22"/>
          <w:u w:val="single"/>
        </w:rPr>
      </w:pPr>
      <w:r w:rsidRPr="008438E3">
        <w:rPr>
          <w:b/>
          <w:bCs/>
          <w:sz w:val="22"/>
          <w:szCs w:val="22"/>
        </w:rPr>
        <w:t>3. Порядок доставки бортового питания на борт ВС и передача заказа.</w:t>
      </w:r>
    </w:p>
    <w:p w:rsidR="0097427F" w:rsidRPr="008438E3" w:rsidRDefault="0097427F" w:rsidP="0097427F">
      <w:pPr>
        <w:tabs>
          <w:tab w:val="num" w:pos="720"/>
        </w:tabs>
        <w:ind w:firstLine="540"/>
        <w:jc w:val="both"/>
        <w:rPr>
          <w:sz w:val="22"/>
          <w:szCs w:val="22"/>
        </w:rPr>
      </w:pPr>
      <w:r w:rsidRPr="008438E3">
        <w:rPr>
          <w:sz w:val="22"/>
          <w:szCs w:val="22"/>
        </w:rPr>
        <w:t>3.1. Бортовое питание, одноразовая посуда, прочие сопутствующие товары, многоразовая посуда доставляются Оператором на борт ВС Перевозчика в опломбированном БКО (коробках). Каждая единица БКО (коробок) сопровождается ярлыком с указанием содержимого, количества, сроков годности, штампа Обслуживающей компании и подписи укладчика Обслуживающей компании.</w:t>
      </w:r>
    </w:p>
    <w:p w:rsidR="0097427F" w:rsidRPr="008438E3" w:rsidRDefault="0097427F" w:rsidP="0097427F">
      <w:pPr>
        <w:tabs>
          <w:tab w:val="num" w:pos="0"/>
        </w:tabs>
        <w:ind w:firstLine="540"/>
        <w:jc w:val="both"/>
        <w:rPr>
          <w:sz w:val="22"/>
          <w:szCs w:val="22"/>
        </w:rPr>
      </w:pPr>
      <w:r w:rsidRPr="008438E3">
        <w:rPr>
          <w:sz w:val="22"/>
          <w:szCs w:val="22"/>
        </w:rPr>
        <w:t xml:space="preserve">3.2. Обслуживающая компания гарантирует 100% досмотр доставляемого на борт ВС бортового питания, одноразовой посуды, прочих сопутствующих товаров, коробок, многоразовой посуды, БКО сотрудниками САБ Операторас использованием технических средств в соответствии с действующим законодательством РФ. </w:t>
      </w:r>
    </w:p>
    <w:p w:rsidR="0097427F" w:rsidRPr="008438E3" w:rsidRDefault="0097427F" w:rsidP="0097427F">
      <w:pPr>
        <w:ind w:firstLine="540"/>
        <w:jc w:val="both"/>
        <w:rPr>
          <w:sz w:val="22"/>
          <w:szCs w:val="22"/>
        </w:rPr>
      </w:pPr>
      <w:r w:rsidRPr="008438E3">
        <w:rPr>
          <w:sz w:val="22"/>
          <w:szCs w:val="22"/>
        </w:rPr>
        <w:t>3.3. БКО (коробки) пломбируется стикером с последующей выпиской карточки досмотра, в которой указывается номер рейса и номер стикера.</w:t>
      </w:r>
    </w:p>
    <w:p w:rsidR="0097427F" w:rsidRPr="008438E3" w:rsidRDefault="0097427F" w:rsidP="0097427F">
      <w:pPr>
        <w:tabs>
          <w:tab w:val="num" w:pos="720"/>
        </w:tabs>
        <w:ind w:firstLine="540"/>
        <w:jc w:val="both"/>
        <w:rPr>
          <w:sz w:val="22"/>
          <w:szCs w:val="22"/>
        </w:rPr>
      </w:pPr>
      <w:r w:rsidRPr="008438E3">
        <w:rPr>
          <w:sz w:val="22"/>
          <w:szCs w:val="22"/>
        </w:rPr>
        <w:t>3.4. Местом передачи заказа  является  борт ВС Перевозчика.</w:t>
      </w:r>
    </w:p>
    <w:p w:rsidR="0097427F" w:rsidRPr="008438E3" w:rsidRDefault="0097427F" w:rsidP="0097427F">
      <w:pPr>
        <w:tabs>
          <w:tab w:val="num" w:pos="360"/>
          <w:tab w:val="left" w:pos="935"/>
        </w:tabs>
        <w:ind w:firstLine="540"/>
        <w:jc w:val="both"/>
        <w:rPr>
          <w:sz w:val="22"/>
          <w:szCs w:val="22"/>
        </w:rPr>
      </w:pPr>
      <w:r w:rsidRPr="008438E3">
        <w:rPr>
          <w:sz w:val="22"/>
          <w:szCs w:val="22"/>
        </w:rPr>
        <w:t>3.5. В случае использования БКО Перевозчика загрузка на борт ВС такого БКО производится согласно диаграмме загрузки ВС, предоставленной Перевозчиком  не позднее72 часов до начала выполнения рейса. В диаграмме загрузки Перевозчик указывает нормы комплектования рационов бортового питания в БКО в зависимости от условий обслуживания, согласованных сторонами, типа ВС.</w:t>
      </w:r>
    </w:p>
    <w:p w:rsidR="0097427F" w:rsidRPr="008438E3" w:rsidRDefault="0097427F" w:rsidP="0097427F">
      <w:pPr>
        <w:tabs>
          <w:tab w:val="num" w:pos="360"/>
          <w:tab w:val="left" w:pos="935"/>
        </w:tabs>
        <w:ind w:firstLine="540"/>
        <w:jc w:val="both"/>
        <w:rPr>
          <w:sz w:val="22"/>
          <w:szCs w:val="22"/>
        </w:rPr>
      </w:pPr>
      <w:r w:rsidRPr="008438E3">
        <w:rPr>
          <w:sz w:val="22"/>
          <w:szCs w:val="22"/>
        </w:rPr>
        <w:t>3.6. Уполномоченный представитель Оператора передает, а уполномоченный представитель Перевозчика принимает заказ согласно накладной, расшифровке к накладной, качественному удостоверению. Передача отмечается подписями в накладной с обеих сторон.</w:t>
      </w:r>
    </w:p>
    <w:p w:rsidR="0097427F" w:rsidRPr="008438E3" w:rsidRDefault="0097427F" w:rsidP="0097427F">
      <w:pPr>
        <w:ind w:firstLine="540"/>
        <w:jc w:val="center"/>
        <w:rPr>
          <w:b/>
          <w:bCs/>
          <w:sz w:val="22"/>
          <w:szCs w:val="22"/>
        </w:rPr>
      </w:pPr>
    </w:p>
    <w:p w:rsidR="0097427F" w:rsidRPr="008438E3" w:rsidRDefault="0097427F" w:rsidP="0097427F">
      <w:pPr>
        <w:ind w:firstLine="540"/>
        <w:jc w:val="center"/>
        <w:rPr>
          <w:b/>
          <w:bCs/>
          <w:sz w:val="22"/>
          <w:szCs w:val="22"/>
        </w:rPr>
      </w:pPr>
      <w:r w:rsidRPr="008438E3">
        <w:rPr>
          <w:b/>
          <w:bCs/>
          <w:sz w:val="22"/>
          <w:szCs w:val="22"/>
        </w:rPr>
        <w:t xml:space="preserve">4. Контрольное взвешивание бортового питания (продукции собственного производства Обслуживающей компании).  </w:t>
      </w:r>
    </w:p>
    <w:p w:rsidR="0097427F" w:rsidRPr="008438E3" w:rsidRDefault="0097427F" w:rsidP="0097427F">
      <w:pPr>
        <w:spacing w:after="120"/>
        <w:ind w:firstLine="539"/>
        <w:jc w:val="center"/>
        <w:rPr>
          <w:b/>
          <w:bCs/>
          <w:sz w:val="22"/>
          <w:szCs w:val="22"/>
        </w:rPr>
      </w:pPr>
      <w:r w:rsidRPr="008438E3">
        <w:rPr>
          <w:b/>
          <w:bCs/>
          <w:sz w:val="22"/>
          <w:szCs w:val="22"/>
        </w:rPr>
        <w:t>Претензии Перевозчика по качеству и количеству порций бортового питания, одноразовой посуды, коробок, прочего сопутствующего товара.</w:t>
      </w:r>
    </w:p>
    <w:p w:rsidR="0097427F" w:rsidRPr="008438E3" w:rsidRDefault="0097427F" w:rsidP="0097427F">
      <w:pPr>
        <w:ind w:firstLine="540"/>
        <w:jc w:val="both"/>
        <w:rPr>
          <w:sz w:val="22"/>
          <w:szCs w:val="22"/>
        </w:rPr>
      </w:pPr>
      <w:r w:rsidRPr="008438E3">
        <w:rPr>
          <w:sz w:val="22"/>
          <w:szCs w:val="22"/>
        </w:rPr>
        <w:lastRenderedPageBreak/>
        <w:t>4.1. Перевозчик обязан уведомить по телефону, электронной почте или факсу Обслуживающую компанию  о проведении контрольного взвешивания бортового питания в соответствии с утвержденной спецификацией меню на данный рейс, не позднее чем за 6 часов до вылета ВС по расписанию.</w:t>
      </w:r>
    </w:p>
    <w:p w:rsidR="0097427F" w:rsidRPr="008438E3" w:rsidRDefault="0097427F" w:rsidP="0097427F">
      <w:pPr>
        <w:ind w:firstLine="540"/>
        <w:jc w:val="both"/>
        <w:rPr>
          <w:sz w:val="22"/>
          <w:szCs w:val="22"/>
        </w:rPr>
      </w:pPr>
      <w:r w:rsidRPr="008438E3">
        <w:rPr>
          <w:sz w:val="22"/>
          <w:szCs w:val="22"/>
        </w:rPr>
        <w:t>4.2. Не менее чем за 5 часов до вылета ВС по расписанию уполномоченные представители Перевозчика должны прибыть в Обслуживающую компанию для проведения контрольного взвешивания.</w:t>
      </w:r>
    </w:p>
    <w:p w:rsidR="0097427F" w:rsidRPr="008438E3" w:rsidRDefault="0097427F" w:rsidP="0097427F">
      <w:pPr>
        <w:tabs>
          <w:tab w:val="left" w:pos="252"/>
        </w:tabs>
        <w:ind w:firstLine="540"/>
        <w:jc w:val="both"/>
        <w:rPr>
          <w:sz w:val="22"/>
          <w:szCs w:val="22"/>
        </w:rPr>
      </w:pPr>
      <w:r w:rsidRPr="008438E3">
        <w:rPr>
          <w:sz w:val="22"/>
          <w:szCs w:val="22"/>
        </w:rPr>
        <w:t>4.3. Проверку осуществляют уполномоченные представители Перевозчика и Обслуживающей компании путем контрольного взвешивания бортового питания (холодные блюда, закуски, вторые блюда, гарниры) в количестве не менее 20 рационов бортового питания. Допустимое отклонение от весовых выходов составляет ±3% от общего веса контролируемых порций.</w:t>
      </w:r>
    </w:p>
    <w:p w:rsidR="0097427F" w:rsidRPr="008438E3" w:rsidRDefault="0097427F" w:rsidP="0097427F">
      <w:pPr>
        <w:tabs>
          <w:tab w:val="left" w:pos="252"/>
        </w:tabs>
        <w:ind w:firstLine="540"/>
        <w:jc w:val="both"/>
        <w:rPr>
          <w:sz w:val="22"/>
          <w:szCs w:val="22"/>
        </w:rPr>
      </w:pPr>
      <w:r w:rsidRPr="008438E3">
        <w:rPr>
          <w:sz w:val="22"/>
          <w:szCs w:val="22"/>
        </w:rPr>
        <w:t xml:space="preserve">4.4. По результатам взвешивания уполномоченный представитель Обслуживающей компании составляет 2 экземпляра акта контроля с указанием количества, наименования, цели взвешивания рационов. Уполномоченные представители Перевозчика и Обслуживающей компании подписывают оба экземпляра акта своими подписями с расшифровкой должности и фамилии. Один экземпляр акта контроля остается у Обслуживающей компании, второй экземпляр акта контроля передается уполномоченному представителю Перевозчика. </w:t>
      </w:r>
    </w:p>
    <w:p w:rsidR="0097427F" w:rsidRPr="008438E3" w:rsidRDefault="0097427F" w:rsidP="0097427F">
      <w:pPr>
        <w:tabs>
          <w:tab w:val="left" w:pos="252"/>
        </w:tabs>
        <w:ind w:firstLine="540"/>
        <w:jc w:val="both"/>
        <w:rPr>
          <w:sz w:val="22"/>
          <w:szCs w:val="22"/>
        </w:rPr>
      </w:pPr>
      <w:r w:rsidRPr="008438E3">
        <w:rPr>
          <w:sz w:val="22"/>
          <w:szCs w:val="22"/>
        </w:rPr>
        <w:t xml:space="preserve">4.5. Все расходы, связанные с организацией проведения контрольного взвешивания бортового питания, с возможной задержкой рейса по причине проведения контрольного взвешивания оплачивает Перевозчик. </w:t>
      </w:r>
    </w:p>
    <w:p w:rsidR="0097427F" w:rsidRPr="008438E3" w:rsidRDefault="0097427F" w:rsidP="0097427F">
      <w:pPr>
        <w:tabs>
          <w:tab w:val="left" w:pos="252"/>
        </w:tabs>
        <w:ind w:firstLine="540"/>
        <w:jc w:val="both"/>
        <w:rPr>
          <w:sz w:val="22"/>
          <w:szCs w:val="22"/>
        </w:rPr>
      </w:pPr>
      <w:r w:rsidRPr="008438E3">
        <w:rPr>
          <w:sz w:val="22"/>
          <w:szCs w:val="22"/>
        </w:rPr>
        <w:t>В случае выявления несоблюдения согласованных весовых выходов в контролируемых порциях, Перевозчик вправе потребовать от Обслуживающей компании уплаты штрафа в размере стоимости заказа Перевозчика, в котором обнаружено несоблюдение весовых выходов в порциях, а также возмещения фактических расходов Перевозчика, связанных с проведением контрольного взвешивания.</w:t>
      </w:r>
    </w:p>
    <w:p w:rsidR="0097427F" w:rsidRPr="008438E3" w:rsidRDefault="0097427F" w:rsidP="0097427F">
      <w:pPr>
        <w:tabs>
          <w:tab w:val="left" w:pos="252"/>
        </w:tabs>
        <w:ind w:firstLine="567"/>
        <w:jc w:val="both"/>
        <w:rPr>
          <w:sz w:val="22"/>
          <w:szCs w:val="22"/>
        </w:rPr>
      </w:pPr>
      <w:r w:rsidRPr="008438E3">
        <w:rPr>
          <w:sz w:val="22"/>
          <w:szCs w:val="22"/>
        </w:rPr>
        <w:t>4.6. Претензии Перевозчика по качеству бортового питания должны быть заверены представителями уполномоченного государственного органа, осуществляющего функции по контролю и надзору в сфере защиты прав потребителей и благополучия человека, подтверждены актом лабораторных испытаний аккредитованной лаборатории и переданы в Обслуживающую компанию. При соблюдении вышеперечисленных условий, Обслуживающая компания возмещает Перевозчику причиненный реальный ущерб, который должен быть документально подтвержден Перевозчиком.</w:t>
      </w:r>
    </w:p>
    <w:p w:rsidR="0097427F" w:rsidRPr="008438E3" w:rsidRDefault="0097427F" w:rsidP="0097427F">
      <w:pPr>
        <w:tabs>
          <w:tab w:val="left" w:pos="252"/>
        </w:tabs>
        <w:ind w:firstLine="540"/>
        <w:jc w:val="both"/>
        <w:rPr>
          <w:sz w:val="22"/>
          <w:szCs w:val="22"/>
        </w:rPr>
      </w:pPr>
      <w:r w:rsidRPr="008438E3">
        <w:rPr>
          <w:sz w:val="22"/>
          <w:szCs w:val="22"/>
        </w:rPr>
        <w:t>4.7. Претензии Перевозчика по качеству и количеству одноразовой посуды, прочих сопутствующих товаров, коробок предъявляются Перевозчиком в Обслуживающую компанию в письменном виде.</w:t>
      </w:r>
    </w:p>
    <w:p w:rsidR="0097427F" w:rsidRPr="008438E3" w:rsidRDefault="0097427F" w:rsidP="0097427F">
      <w:pPr>
        <w:tabs>
          <w:tab w:val="left" w:pos="252"/>
        </w:tabs>
        <w:ind w:firstLine="540"/>
        <w:jc w:val="both"/>
        <w:rPr>
          <w:sz w:val="22"/>
          <w:szCs w:val="22"/>
        </w:rPr>
      </w:pPr>
      <w:r w:rsidRPr="008438E3">
        <w:rPr>
          <w:sz w:val="22"/>
          <w:szCs w:val="22"/>
        </w:rPr>
        <w:t>4.8. В случае передачи Перевозчику порций бортового питания в меньшем количестве, чем предусмотрено в накладной или согласовано по заявке Перевозчика, Обслуживающая компания обязана доставить на борт ВС Перевозчика недостающее количество порций бортового питания. При этом расходы на доставку такого бортового питания, а также ответственность за задержку рейса в таком случае несет Обслуживающая компания.</w:t>
      </w:r>
    </w:p>
    <w:p w:rsidR="0097427F" w:rsidRPr="008438E3" w:rsidRDefault="0097427F" w:rsidP="0097427F">
      <w:pPr>
        <w:ind w:firstLine="540"/>
        <w:jc w:val="both"/>
        <w:rPr>
          <w:sz w:val="22"/>
          <w:szCs w:val="22"/>
        </w:rPr>
      </w:pPr>
    </w:p>
    <w:p w:rsidR="0097427F" w:rsidRPr="008438E3" w:rsidRDefault="0097427F" w:rsidP="0097427F">
      <w:pPr>
        <w:ind w:firstLine="539"/>
        <w:jc w:val="center"/>
        <w:rPr>
          <w:b/>
          <w:bCs/>
          <w:sz w:val="22"/>
          <w:szCs w:val="22"/>
        </w:rPr>
      </w:pPr>
      <w:r w:rsidRPr="008438E3">
        <w:rPr>
          <w:b/>
          <w:bCs/>
          <w:sz w:val="22"/>
          <w:szCs w:val="22"/>
        </w:rPr>
        <w:t xml:space="preserve">5. Возврат заказа  и отказ от заказа  Перевозчиком. </w:t>
      </w:r>
    </w:p>
    <w:p w:rsidR="0097427F" w:rsidRPr="008438E3" w:rsidRDefault="0097427F" w:rsidP="0097427F">
      <w:pPr>
        <w:ind w:firstLine="540"/>
        <w:jc w:val="both"/>
        <w:rPr>
          <w:sz w:val="22"/>
          <w:szCs w:val="22"/>
        </w:rPr>
      </w:pPr>
      <w:r w:rsidRPr="008438E3">
        <w:rPr>
          <w:sz w:val="22"/>
          <w:szCs w:val="22"/>
        </w:rPr>
        <w:t>5.1. Перевозчик вправе в соответствии с требованиями действующего законодательства РФ произвести возврат в Обслуживающую компанию продукции промышленного производства из перечня дополнительной продукции, не востребованной на борту ВС, у которой не нарушена целостность упаковки, соблюдены сроки годности и условия хранения.</w:t>
      </w:r>
    </w:p>
    <w:p w:rsidR="0097427F" w:rsidRPr="008438E3" w:rsidRDefault="0097427F" w:rsidP="0097427F">
      <w:pPr>
        <w:ind w:firstLine="540"/>
        <w:jc w:val="both"/>
        <w:rPr>
          <w:sz w:val="22"/>
          <w:szCs w:val="22"/>
        </w:rPr>
      </w:pPr>
      <w:r w:rsidRPr="008438E3">
        <w:rPr>
          <w:sz w:val="22"/>
          <w:szCs w:val="22"/>
        </w:rPr>
        <w:t xml:space="preserve">5.2. Перевозчик вправе возвратить заказ с задержанных рейсов после телефонного звонка уполномоченного представителя Перевозчика в Обслуживающую компанию о снятии заказа. В этом случае комиссией в составе уполномоченных представителей Обслуживающей компании и Перевозчика проверяется целостность упаковки и условия хранения продукции промышленного производства, измеряется температура продукции собственного производства Обслуживающей компании. В случае превышения температуры  продукции собственного производства Обслуживающей компании свыше +10 </w:t>
      </w:r>
      <w:r w:rsidRPr="008438E3">
        <w:rPr>
          <w:sz w:val="22"/>
          <w:szCs w:val="22"/>
          <w:vertAlign w:val="superscript"/>
        </w:rPr>
        <w:t>0</w:t>
      </w:r>
      <w:r w:rsidRPr="008438E3">
        <w:rPr>
          <w:sz w:val="22"/>
          <w:szCs w:val="22"/>
        </w:rPr>
        <w:t>С, такая продукция подлежит списанию, о чем оформляется акт о списании, который подписывается комиссией, один экземпляр остается в Обслуживающей компании, другой экземпляр передается уполномоченному представителю Перевозчика.</w:t>
      </w:r>
    </w:p>
    <w:p w:rsidR="0097427F" w:rsidRPr="008438E3" w:rsidRDefault="0097427F" w:rsidP="0097427F">
      <w:pPr>
        <w:ind w:firstLine="540"/>
        <w:jc w:val="both"/>
        <w:rPr>
          <w:sz w:val="22"/>
          <w:szCs w:val="22"/>
        </w:rPr>
      </w:pPr>
      <w:r w:rsidRPr="008438E3">
        <w:rPr>
          <w:sz w:val="22"/>
          <w:szCs w:val="22"/>
        </w:rPr>
        <w:lastRenderedPageBreak/>
        <w:t>5.3. Расходы, связанные с оплатой заказа Перевозчика в соответствии с накладной, утилизируемого на основании акта о списании, в том числе расходы по обслуживанию Перевозчика, несет Перевозчик.</w:t>
      </w:r>
    </w:p>
    <w:p w:rsidR="0097427F" w:rsidRPr="008438E3" w:rsidRDefault="0097427F" w:rsidP="0097427F">
      <w:pPr>
        <w:ind w:firstLine="540"/>
        <w:jc w:val="both"/>
        <w:rPr>
          <w:sz w:val="22"/>
          <w:szCs w:val="22"/>
        </w:rPr>
      </w:pPr>
      <w:r w:rsidRPr="008438E3">
        <w:rPr>
          <w:sz w:val="22"/>
          <w:szCs w:val="22"/>
        </w:rPr>
        <w:t>5.4. В случае соблюдения целостности упаковки, условий хранения продукции промышленного производства, температурных режимов хранения продукции собственного производства оформляется возвратная накладная. В этом случае Перевозчик освобождается от оплаты такого заказа.</w:t>
      </w:r>
    </w:p>
    <w:p w:rsidR="0097427F" w:rsidRPr="008438E3" w:rsidRDefault="0097427F" w:rsidP="0097427F">
      <w:pPr>
        <w:ind w:firstLine="540"/>
        <w:jc w:val="both"/>
        <w:rPr>
          <w:sz w:val="22"/>
          <w:szCs w:val="22"/>
        </w:rPr>
      </w:pPr>
      <w:r w:rsidRPr="008438E3">
        <w:rPr>
          <w:sz w:val="22"/>
          <w:szCs w:val="22"/>
        </w:rPr>
        <w:t xml:space="preserve">5.5. Перевозчик вправе отказаться от заказа до момента передачи заказа Перевозчику в следующем порядке:  </w:t>
      </w:r>
    </w:p>
    <w:p w:rsidR="0097427F" w:rsidRPr="008438E3" w:rsidRDefault="0097427F" w:rsidP="0097427F">
      <w:pPr>
        <w:ind w:firstLine="540"/>
        <w:jc w:val="both"/>
        <w:rPr>
          <w:sz w:val="22"/>
          <w:szCs w:val="22"/>
        </w:rPr>
      </w:pPr>
      <w:r w:rsidRPr="008438E3">
        <w:rPr>
          <w:sz w:val="22"/>
          <w:szCs w:val="22"/>
        </w:rPr>
        <w:t>5.5.1. Отказ от заказа осуществляется путем отправления Перевозчиком в Обслуживающую компанию письменной заявки на полный либо частичный отказ от заказа по факсу или по электронной почте.</w:t>
      </w:r>
    </w:p>
    <w:p w:rsidR="0097427F" w:rsidRPr="008438E3" w:rsidRDefault="0097427F" w:rsidP="0097427F">
      <w:pPr>
        <w:ind w:firstLine="540"/>
        <w:jc w:val="both"/>
        <w:rPr>
          <w:sz w:val="22"/>
          <w:szCs w:val="22"/>
        </w:rPr>
      </w:pPr>
      <w:r w:rsidRPr="008438E3">
        <w:rPr>
          <w:sz w:val="22"/>
          <w:szCs w:val="22"/>
        </w:rPr>
        <w:t>5.5.2. Перевозчик не оплачивает стоимость заказа полностью либо частично, если Перевозчик выполнил соответственно полный либо частичный отказ более чем за 8 часов до планируемого времени вылета ВС по расписанию.</w:t>
      </w:r>
    </w:p>
    <w:p w:rsidR="0097427F" w:rsidRPr="008438E3" w:rsidRDefault="0097427F" w:rsidP="0097427F">
      <w:pPr>
        <w:ind w:firstLine="540"/>
        <w:jc w:val="both"/>
        <w:rPr>
          <w:sz w:val="22"/>
          <w:szCs w:val="22"/>
        </w:rPr>
      </w:pPr>
      <w:r w:rsidRPr="008438E3">
        <w:rPr>
          <w:sz w:val="22"/>
          <w:szCs w:val="22"/>
        </w:rPr>
        <w:t>5.5.3. Перевозчик оплачивает 50% стоимости бортового питания (продукции собственного производства), одноразовой посуды, прочих сопутствующих товаров, от которых отказался, если отказ выполнен менее чем за 8 часа, но не менее чем за 4 часа до планируемого времени вылета ВС по расписанию.</w:t>
      </w:r>
    </w:p>
    <w:p w:rsidR="0097427F" w:rsidRDefault="0097427F" w:rsidP="0097427F">
      <w:pPr>
        <w:ind w:firstLine="540"/>
        <w:jc w:val="both"/>
        <w:rPr>
          <w:sz w:val="22"/>
          <w:szCs w:val="22"/>
        </w:rPr>
      </w:pPr>
      <w:r w:rsidRPr="008438E3">
        <w:rPr>
          <w:sz w:val="22"/>
          <w:szCs w:val="22"/>
        </w:rPr>
        <w:t xml:space="preserve">5.5.4. Перевозчик оплачивает 100% стоимости бортового питания (продукции собственного производства), одноразовой посуды, сопутствующих товаров, от которых Перевозчик отказался, если отказ Перевозчиком выполнен менее чем за 4 часа до вылета ВС по расписанию. </w:t>
      </w:r>
    </w:p>
    <w:p w:rsidR="0097427F" w:rsidRPr="008438E3" w:rsidRDefault="0097427F" w:rsidP="0097427F">
      <w:pPr>
        <w:ind w:firstLine="540"/>
        <w:jc w:val="both"/>
        <w:rPr>
          <w:sz w:val="22"/>
          <w:szCs w:val="22"/>
        </w:rPr>
      </w:pPr>
    </w:p>
    <w:p w:rsidR="0097427F" w:rsidRPr="008438E3" w:rsidRDefault="0097427F" w:rsidP="0097427F">
      <w:pPr>
        <w:jc w:val="center"/>
        <w:rPr>
          <w:b/>
          <w:bCs/>
          <w:sz w:val="22"/>
          <w:szCs w:val="22"/>
        </w:rPr>
      </w:pPr>
      <w:r w:rsidRPr="008438E3">
        <w:rPr>
          <w:b/>
          <w:bCs/>
          <w:sz w:val="22"/>
          <w:szCs w:val="22"/>
        </w:rPr>
        <w:t>6. Оборот и хранение БКО, многоразо</w:t>
      </w:r>
      <w:r>
        <w:rPr>
          <w:b/>
          <w:bCs/>
          <w:sz w:val="22"/>
          <w:szCs w:val="22"/>
        </w:rPr>
        <w:t>вой посуды, одноразовой посуды,</w:t>
      </w:r>
    </w:p>
    <w:p w:rsidR="0097427F" w:rsidRPr="008438E3" w:rsidRDefault="0097427F" w:rsidP="0097427F">
      <w:pPr>
        <w:jc w:val="center"/>
        <w:rPr>
          <w:b/>
          <w:bCs/>
          <w:sz w:val="22"/>
          <w:szCs w:val="22"/>
        </w:rPr>
      </w:pPr>
      <w:r w:rsidRPr="008438E3">
        <w:rPr>
          <w:b/>
          <w:bCs/>
          <w:sz w:val="22"/>
          <w:szCs w:val="22"/>
        </w:rPr>
        <w:t>продукции с логотипом Перевозчика.</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6.1. Перевозчик согласовывает с Обслуживающей компанией возможность хранения БКО, многоразовой посуды, одноразовой посуды, продукции с логотипом Перевозчика на складе Обслуживающей компании. Занимаемая площадь не должна превышать 71 м</w:t>
      </w:r>
      <w:r w:rsidRPr="008438E3">
        <w:rPr>
          <w:b w:val="0"/>
          <w:bCs w:val="0"/>
          <w:sz w:val="22"/>
          <w:szCs w:val="22"/>
          <w:vertAlign w:val="superscript"/>
        </w:rPr>
        <w:t>2</w:t>
      </w:r>
      <w:r w:rsidRPr="008438E3">
        <w:rPr>
          <w:b w:val="0"/>
          <w:bCs w:val="0"/>
          <w:sz w:val="22"/>
          <w:szCs w:val="22"/>
        </w:rPr>
        <w:t>.</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 xml:space="preserve">6.2. Все передаваемые на хранение БКО, многоразовая посуда, одноразовая посуда, продукция промышленного производства с логотипом Перевозчика (далее – продукция с логотипом Перевозчика) должны соответствовать сертификатам. </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6.3. Прием, хранение и выдача БКО, многоразовой посуды, одноразовой посуды, продукции с логотипом Перевозчика производится на складе Обслуживающей компании, расположенном по адресу: г. Ростов-на-Дону, проспект Шолохова</w:t>
      </w:r>
      <w:r>
        <w:rPr>
          <w:b w:val="0"/>
          <w:bCs w:val="0"/>
          <w:sz w:val="22"/>
          <w:szCs w:val="22"/>
        </w:rPr>
        <w:t>,</w:t>
      </w:r>
      <w:r w:rsidRPr="008438E3">
        <w:rPr>
          <w:b w:val="0"/>
          <w:bCs w:val="0"/>
          <w:sz w:val="22"/>
          <w:szCs w:val="22"/>
        </w:rPr>
        <w:t xml:space="preserve"> 270/1.</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6.4.</w:t>
      </w:r>
      <w:r w:rsidRPr="008438E3">
        <w:rPr>
          <w:b w:val="0"/>
          <w:bCs w:val="0"/>
          <w:color w:val="000000"/>
          <w:sz w:val="22"/>
          <w:szCs w:val="22"/>
        </w:rPr>
        <w:t> Моментом перехода ответственности за утрату, недостачу БКО, многоразовой посуды, одноразовой посуды, продукции с логотипом Перевозчика при их приеме на хранение является момент помещения БКО, многоразовой посуды, одноразовой посуды, продукции с логотипом Перевозчика на склад Обслуживающей компании. Моментом перехода ответственности за утрату, недостачу БКО, многоразовой посуды, одноразовой посуды, продукции с логотипом Перевозчика при их выдаче с хранения Перевозчику является момент передачи БКО, многоразовой посуды, одноразовой посуды, продукции с логотипом Перевозчика на борт воздушного судна Перевозчика.</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 xml:space="preserve">6.5. Доставка </w:t>
      </w:r>
      <w:r w:rsidRPr="008438E3">
        <w:rPr>
          <w:b w:val="0"/>
          <w:bCs w:val="0"/>
          <w:color w:val="000000"/>
          <w:sz w:val="22"/>
          <w:szCs w:val="22"/>
        </w:rPr>
        <w:t>БКО, многоразовой посуды, одноразовой посуды, продукции с логотипом Перевозчика</w:t>
      </w:r>
      <w:r w:rsidRPr="008438E3">
        <w:rPr>
          <w:b w:val="0"/>
          <w:bCs w:val="0"/>
          <w:sz w:val="22"/>
          <w:szCs w:val="22"/>
        </w:rPr>
        <w:t xml:space="preserve"> на склад Обслуживающей компании обеспечивается </w:t>
      </w:r>
      <w:r w:rsidRPr="008438E3">
        <w:rPr>
          <w:b w:val="0"/>
          <w:bCs w:val="0"/>
          <w:w w:val="109"/>
          <w:sz w:val="22"/>
          <w:szCs w:val="22"/>
        </w:rPr>
        <w:t xml:space="preserve">Перевозчиком </w:t>
      </w:r>
      <w:r w:rsidRPr="008438E3">
        <w:rPr>
          <w:b w:val="0"/>
          <w:bCs w:val="0"/>
          <w:sz w:val="22"/>
          <w:szCs w:val="22"/>
        </w:rPr>
        <w:t>за свой счет. Перевозчик уведомляет Обслуживающую компанию по телефону, факсу или электронной почте о способе доставки и иные данные, необходимые для приемки (номер, дата рейса и т.п.).</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 xml:space="preserve">6.6. Прием и количественный учет </w:t>
      </w:r>
      <w:r w:rsidRPr="008438E3">
        <w:rPr>
          <w:b w:val="0"/>
          <w:bCs w:val="0"/>
          <w:color w:val="000000"/>
          <w:sz w:val="22"/>
          <w:szCs w:val="22"/>
        </w:rPr>
        <w:t>БКО, многоразовой посуды, одноразовой посуды, продукции с логотипом Перевозчика</w:t>
      </w:r>
      <w:r w:rsidRPr="008438E3">
        <w:rPr>
          <w:b w:val="0"/>
          <w:bCs w:val="0"/>
          <w:sz w:val="22"/>
          <w:szCs w:val="22"/>
        </w:rPr>
        <w:t xml:space="preserve">, передаваемых Перевозчиком на склад Обслуживающей компании, производится в присутствии уполномоченного представителя Перевозчика с оформлением акта приема-передачи и указанием количества передаваемого на хранение в накладной. Акт приема-передачи подписывается уполномоченным представителем Перевозчика при сдаче </w:t>
      </w:r>
      <w:r w:rsidRPr="008438E3">
        <w:rPr>
          <w:b w:val="0"/>
          <w:bCs w:val="0"/>
          <w:color w:val="000000"/>
          <w:sz w:val="22"/>
          <w:szCs w:val="22"/>
        </w:rPr>
        <w:t>БКО, многоразовой посуды, одноразовой посуды, продукции с логотипом Перевозчика</w:t>
      </w:r>
      <w:r w:rsidRPr="008438E3">
        <w:rPr>
          <w:b w:val="0"/>
          <w:bCs w:val="0"/>
          <w:sz w:val="22"/>
          <w:szCs w:val="22"/>
        </w:rPr>
        <w:t xml:space="preserve"> на хранение, а уполномоченным представителем Обслуживающей компанией - при приеме </w:t>
      </w:r>
      <w:r w:rsidRPr="008438E3">
        <w:rPr>
          <w:b w:val="0"/>
          <w:bCs w:val="0"/>
          <w:color w:val="000000"/>
          <w:sz w:val="22"/>
          <w:szCs w:val="22"/>
        </w:rPr>
        <w:t>БКО, многоразовой посуды, одноразовой посуды, продукции с логотипом Перевозчика</w:t>
      </w:r>
      <w:r w:rsidRPr="008438E3">
        <w:rPr>
          <w:b w:val="0"/>
          <w:bCs w:val="0"/>
          <w:sz w:val="22"/>
          <w:szCs w:val="22"/>
        </w:rPr>
        <w:t xml:space="preserve"> на хранение. В случае отсутствия уполномоченного представителя Перевозчика на момент приемки </w:t>
      </w:r>
      <w:r w:rsidRPr="008438E3">
        <w:rPr>
          <w:b w:val="0"/>
          <w:bCs w:val="0"/>
          <w:color w:val="000000"/>
          <w:sz w:val="22"/>
          <w:szCs w:val="22"/>
        </w:rPr>
        <w:t>БКО, многоразовой посуды, одноразовой посуды, продукции с логотипом Перевозчика</w:t>
      </w:r>
      <w:r w:rsidRPr="008438E3">
        <w:rPr>
          <w:b w:val="0"/>
          <w:bCs w:val="0"/>
          <w:sz w:val="22"/>
          <w:szCs w:val="22"/>
        </w:rPr>
        <w:t xml:space="preserve"> Обслуживающая компания прием не производит, а все связанные с этим неблагоприятные последствия возлагаются на Перевозчика. </w:t>
      </w:r>
    </w:p>
    <w:p w:rsidR="0097427F" w:rsidRPr="008438E3" w:rsidRDefault="0097427F" w:rsidP="0097427F">
      <w:pPr>
        <w:tabs>
          <w:tab w:val="num" w:pos="720"/>
          <w:tab w:val="left" w:pos="900"/>
        </w:tabs>
        <w:ind w:firstLine="540"/>
        <w:jc w:val="both"/>
        <w:rPr>
          <w:sz w:val="22"/>
          <w:szCs w:val="22"/>
        </w:rPr>
      </w:pPr>
      <w:r w:rsidRPr="008438E3">
        <w:rPr>
          <w:sz w:val="22"/>
          <w:szCs w:val="22"/>
        </w:rPr>
        <w:lastRenderedPageBreak/>
        <w:t xml:space="preserve">6.7. Перевозчик предоставляет исправные БКО, многоразовую посуду в количествах, соответствующих установленным нормам для каждого типа ВС (не менее 1,5 комплекта). </w:t>
      </w:r>
    </w:p>
    <w:p w:rsidR="0097427F" w:rsidRPr="008438E3" w:rsidRDefault="0097427F" w:rsidP="0097427F">
      <w:pPr>
        <w:tabs>
          <w:tab w:val="num" w:pos="0"/>
          <w:tab w:val="left" w:pos="540"/>
          <w:tab w:val="left" w:pos="900"/>
        </w:tabs>
        <w:ind w:firstLine="540"/>
        <w:jc w:val="both"/>
        <w:rPr>
          <w:sz w:val="22"/>
          <w:szCs w:val="22"/>
        </w:rPr>
      </w:pPr>
      <w:r w:rsidRPr="008438E3">
        <w:rPr>
          <w:sz w:val="22"/>
          <w:szCs w:val="22"/>
        </w:rPr>
        <w:t>6.8. Продукция с логотипом Перевозчика передается на хранение по приходной накладной.</w:t>
      </w:r>
    </w:p>
    <w:p w:rsidR="0097427F" w:rsidRPr="008438E3" w:rsidRDefault="0097427F" w:rsidP="0097427F">
      <w:pPr>
        <w:tabs>
          <w:tab w:val="num" w:pos="0"/>
          <w:tab w:val="left" w:pos="540"/>
          <w:tab w:val="left" w:pos="900"/>
        </w:tabs>
        <w:ind w:firstLine="540"/>
        <w:jc w:val="both"/>
        <w:rPr>
          <w:sz w:val="22"/>
          <w:szCs w:val="22"/>
        </w:rPr>
      </w:pPr>
      <w:r w:rsidRPr="008438E3">
        <w:rPr>
          <w:sz w:val="22"/>
          <w:szCs w:val="22"/>
        </w:rPr>
        <w:t xml:space="preserve">В Обслуживающую компанию Перевозчиком предоставляются следующие документы: приходная накладная, документы, подтверждающие качество продукции (сертификат соответствия, качественное удостоверение). </w:t>
      </w:r>
    </w:p>
    <w:p w:rsidR="0097427F" w:rsidRPr="008438E3" w:rsidRDefault="0097427F" w:rsidP="0097427F">
      <w:pPr>
        <w:tabs>
          <w:tab w:val="num" w:pos="0"/>
          <w:tab w:val="left" w:pos="540"/>
          <w:tab w:val="left" w:pos="900"/>
        </w:tabs>
        <w:ind w:firstLine="540"/>
        <w:jc w:val="both"/>
        <w:rPr>
          <w:sz w:val="22"/>
          <w:szCs w:val="22"/>
        </w:rPr>
      </w:pPr>
      <w:r w:rsidRPr="008438E3">
        <w:rPr>
          <w:sz w:val="22"/>
          <w:szCs w:val="22"/>
        </w:rPr>
        <w:t xml:space="preserve">В течение 24 часов Обслуживающая компания уведомляет Перевозчика о принятии продукции на хранение. </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 xml:space="preserve">6.9. Обслуживающая компания осуществляет хранение </w:t>
      </w:r>
      <w:r w:rsidRPr="008438E3">
        <w:rPr>
          <w:b w:val="0"/>
          <w:bCs w:val="0"/>
          <w:color w:val="000000"/>
          <w:sz w:val="22"/>
          <w:szCs w:val="22"/>
        </w:rPr>
        <w:t>БКО, многоразовой посуды, одноразовой посуды, продукции с логотипом Перевозчика</w:t>
      </w:r>
      <w:r w:rsidRPr="008438E3">
        <w:rPr>
          <w:b w:val="0"/>
          <w:bCs w:val="0"/>
          <w:sz w:val="22"/>
          <w:szCs w:val="22"/>
        </w:rPr>
        <w:t xml:space="preserve"> в соответствии с нормами товарно-материального учета и санитарно-противоэпидемического режима, исключающими порчу, утрату, хищение, нарушение санитарных правил хранения. </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6.10. Обработка БКО и многоразовой посуды производится Обслуживающей компаниейв соответствии с СанПиН.</w:t>
      </w:r>
    </w:p>
    <w:p w:rsidR="0097427F" w:rsidRPr="008438E3" w:rsidRDefault="0097427F" w:rsidP="0097427F">
      <w:pPr>
        <w:pStyle w:val="a3"/>
        <w:tabs>
          <w:tab w:val="left" w:pos="540"/>
          <w:tab w:val="left" w:pos="900"/>
          <w:tab w:val="left" w:pos="1080"/>
          <w:tab w:val="left" w:pos="1260"/>
          <w:tab w:val="num" w:pos="1440"/>
        </w:tabs>
        <w:ind w:left="0" w:firstLine="540"/>
        <w:jc w:val="both"/>
        <w:rPr>
          <w:b w:val="0"/>
          <w:bCs w:val="0"/>
          <w:sz w:val="22"/>
          <w:szCs w:val="22"/>
        </w:rPr>
      </w:pPr>
      <w:r w:rsidRPr="008438E3">
        <w:rPr>
          <w:b w:val="0"/>
          <w:bCs w:val="0"/>
          <w:sz w:val="22"/>
          <w:szCs w:val="22"/>
        </w:rPr>
        <w:t xml:space="preserve">6.11. По мере необходимости Перевозчика уполномоченный представитель Обслуживающей компании формирует заявку на БКО, многоразовую посуду, одноразовую посуду, продукцию с логотипом Перевозчика по форме Перевозчика или в произвольной форме, в которой указываются необходимое количество, ассортимент, единица измерения. Заявка направляется в адрес Перевозчика по электронной почте или факсу по мере необходимости или по требованию Перевозчика. </w:t>
      </w:r>
    </w:p>
    <w:p w:rsidR="0097427F" w:rsidRPr="008438E3" w:rsidRDefault="0097427F" w:rsidP="0097427F">
      <w:pPr>
        <w:tabs>
          <w:tab w:val="num" w:pos="0"/>
          <w:tab w:val="left" w:pos="540"/>
          <w:tab w:val="left" w:pos="900"/>
        </w:tabs>
        <w:ind w:firstLine="540"/>
        <w:jc w:val="both"/>
        <w:rPr>
          <w:sz w:val="22"/>
          <w:szCs w:val="22"/>
        </w:rPr>
      </w:pPr>
      <w:r w:rsidRPr="008438E3">
        <w:rPr>
          <w:sz w:val="22"/>
          <w:szCs w:val="22"/>
        </w:rPr>
        <w:t>Заявка на одноразовую посуду формируется Обслуживающей компанией с учетом запаса не менее чем на два рейса, выполняемых Перевозчиком по расписанию.</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6.12. Перевозчик производит доставку БКО, многоразовой посуды, одноразовой посуды, продукции с логотипом Перевозчика в соответствии с заявкой Обслуживающей компании не позднее одних суток до вылета ВС по расписанию.</w:t>
      </w:r>
    </w:p>
    <w:p w:rsidR="0097427F" w:rsidRPr="008438E3" w:rsidRDefault="0097427F" w:rsidP="0097427F">
      <w:pPr>
        <w:tabs>
          <w:tab w:val="num" w:pos="720"/>
          <w:tab w:val="left" w:pos="900"/>
        </w:tabs>
        <w:ind w:firstLine="540"/>
        <w:jc w:val="both"/>
        <w:rPr>
          <w:sz w:val="22"/>
          <w:szCs w:val="22"/>
        </w:rPr>
      </w:pPr>
      <w:r w:rsidRPr="008438E3">
        <w:rPr>
          <w:sz w:val="22"/>
          <w:szCs w:val="22"/>
        </w:rPr>
        <w:t>6.13.</w:t>
      </w:r>
      <w:r w:rsidRPr="008438E3">
        <w:t> </w:t>
      </w:r>
      <w:r w:rsidRPr="008438E3">
        <w:rPr>
          <w:sz w:val="22"/>
          <w:szCs w:val="22"/>
        </w:rPr>
        <w:t>Перевозчик должен уведомить Обслуживающую компанию по электронной почте или факсу о замене типа ВС (его компоновки, класса обслуживания, маршрута) не менее чем за 5 часов до времени вылета ВС по расписанию и предоставить в распоряжение Обслуживающей компании комплект БКО, соответствующий данному типу ВС.</w:t>
      </w:r>
    </w:p>
    <w:p w:rsidR="0097427F" w:rsidRPr="008438E3" w:rsidRDefault="0097427F" w:rsidP="0097427F">
      <w:pPr>
        <w:tabs>
          <w:tab w:val="num" w:pos="720"/>
          <w:tab w:val="left" w:pos="900"/>
        </w:tabs>
        <w:ind w:firstLine="540"/>
        <w:jc w:val="both"/>
        <w:rPr>
          <w:sz w:val="22"/>
          <w:szCs w:val="22"/>
        </w:rPr>
      </w:pPr>
      <w:r w:rsidRPr="008438E3">
        <w:rPr>
          <w:sz w:val="22"/>
          <w:szCs w:val="22"/>
        </w:rPr>
        <w:t>6.14. Выдача БКО, многоразовой посуды, одноразовой посуды, продукции с логотипом Перевозчика производится Обслуживающей компанией на основании диаграммы загрузки, схемы сервировки и комплектации, утвержденной Перевозчиком и переданной Обслуживающей компании по электронной почте, факсу не менее чем за сутки до выполнения регулярного рейса или на борту ВС для нерегулярных рейсов.</w:t>
      </w:r>
    </w:p>
    <w:p w:rsidR="0097427F" w:rsidRPr="008438E3" w:rsidRDefault="0097427F" w:rsidP="0097427F">
      <w:pPr>
        <w:tabs>
          <w:tab w:val="num" w:pos="720"/>
          <w:tab w:val="left" w:pos="900"/>
        </w:tabs>
        <w:ind w:firstLine="540"/>
        <w:jc w:val="both"/>
        <w:rPr>
          <w:sz w:val="22"/>
          <w:szCs w:val="22"/>
        </w:rPr>
      </w:pPr>
      <w:r w:rsidRPr="008438E3">
        <w:rPr>
          <w:sz w:val="22"/>
          <w:szCs w:val="22"/>
        </w:rPr>
        <w:t xml:space="preserve">6.15. В случае не предоставления Перевозчиком БКО, многоразовой посуды, одноразовой посуды Обслуживающая компания комплектует заказ в собственную одноразовую посуду и коробки, оплачиваемые Перевозчиком дополнительно. </w:t>
      </w:r>
    </w:p>
    <w:p w:rsidR="0097427F" w:rsidRPr="008438E3" w:rsidRDefault="0097427F" w:rsidP="0097427F">
      <w:pPr>
        <w:tabs>
          <w:tab w:val="num" w:pos="720"/>
          <w:tab w:val="left" w:pos="900"/>
        </w:tabs>
        <w:ind w:firstLine="540"/>
        <w:jc w:val="both"/>
        <w:rPr>
          <w:sz w:val="22"/>
          <w:szCs w:val="22"/>
        </w:rPr>
      </w:pPr>
      <w:r w:rsidRPr="008438E3">
        <w:rPr>
          <w:sz w:val="22"/>
          <w:szCs w:val="22"/>
        </w:rPr>
        <w:t xml:space="preserve">6.16. Списание </w:t>
      </w:r>
      <w:r w:rsidRPr="008438E3">
        <w:rPr>
          <w:color w:val="000000"/>
          <w:sz w:val="22"/>
          <w:szCs w:val="22"/>
        </w:rPr>
        <w:t xml:space="preserve">БКО, многоразовой посуды, одноразовой посуды, продукции с логотипом Перевозчика </w:t>
      </w:r>
      <w:r w:rsidRPr="008438E3">
        <w:rPr>
          <w:sz w:val="22"/>
          <w:szCs w:val="22"/>
        </w:rPr>
        <w:t xml:space="preserve">(бой, лом, порча) осуществляется ежемесячно. При списании Обслуживающей компанией составляется акт на списание в трех экземплярах в присутствии специально созданной комиссии из трех человек. В состав комиссии входят  представители Перевозчика и Обслуживающей компании. В случае отсутствия представителя Перевозчика акт на списание подписывается в одностороннем порядке. Один экземпляр акта на списание прикладывается к инвентаризационной ведомости-отчету по БКО, </w:t>
      </w:r>
      <w:r w:rsidRPr="008438E3">
        <w:rPr>
          <w:color w:val="000000"/>
          <w:sz w:val="22"/>
          <w:szCs w:val="22"/>
        </w:rPr>
        <w:t xml:space="preserve">многоразовой посуде, одноразовой посуде, продукции с логотипом Перевозчика </w:t>
      </w:r>
      <w:r w:rsidRPr="008438E3">
        <w:rPr>
          <w:sz w:val="22"/>
          <w:szCs w:val="22"/>
        </w:rPr>
        <w:t xml:space="preserve">и ежемесячно направляется Перевозчику до 5-го числа месяца, следующего за месяцем, в котором составлены акт на списание и инвентаризационная ведомость-отчет.   </w:t>
      </w:r>
    </w:p>
    <w:p w:rsidR="0097427F" w:rsidRPr="008438E3" w:rsidRDefault="0097427F" w:rsidP="0097427F">
      <w:pPr>
        <w:pStyle w:val="a3"/>
        <w:tabs>
          <w:tab w:val="left" w:pos="900"/>
        </w:tabs>
        <w:ind w:left="0" w:firstLine="540"/>
        <w:jc w:val="both"/>
        <w:rPr>
          <w:b w:val="0"/>
          <w:bCs w:val="0"/>
          <w:sz w:val="22"/>
          <w:szCs w:val="22"/>
        </w:rPr>
      </w:pPr>
      <w:r w:rsidRPr="008438E3">
        <w:rPr>
          <w:b w:val="0"/>
          <w:bCs w:val="0"/>
          <w:sz w:val="22"/>
          <w:szCs w:val="22"/>
        </w:rPr>
        <w:t xml:space="preserve">6.17. Ежемесячно до 5-го числа месяца, следующего за месяцем, в котором оказаны услуги по хранению, Обслуживающая компания предоставляет Перевозчику инвентаризационную ведомость-отчет по БКО, </w:t>
      </w:r>
      <w:r w:rsidRPr="008438E3">
        <w:rPr>
          <w:b w:val="0"/>
          <w:bCs w:val="0"/>
          <w:color w:val="000000"/>
          <w:sz w:val="22"/>
          <w:szCs w:val="22"/>
        </w:rPr>
        <w:t xml:space="preserve">многоразовой посуде, одноразовой посуде, продукции с логотипом Перевозчика, </w:t>
      </w:r>
      <w:r w:rsidRPr="008438E3">
        <w:rPr>
          <w:b w:val="0"/>
          <w:bCs w:val="0"/>
          <w:sz w:val="22"/>
          <w:szCs w:val="22"/>
        </w:rPr>
        <w:t xml:space="preserve">находящихся у Обслуживающей компании, и акты-ярлыки на списание БКО, </w:t>
      </w:r>
      <w:r w:rsidRPr="008438E3">
        <w:rPr>
          <w:b w:val="0"/>
          <w:bCs w:val="0"/>
          <w:color w:val="000000"/>
          <w:sz w:val="22"/>
          <w:szCs w:val="22"/>
        </w:rPr>
        <w:t>многоразовой посуды, одноразовой посуды, продукции с логотипом Перевозчика</w:t>
      </w:r>
      <w:r w:rsidRPr="008438E3">
        <w:rPr>
          <w:b w:val="0"/>
          <w:bCs w:val="0"/>
          <w:sz w:val="22"/>
          <w:szCs w:val="22"/>
        </w:rPr>
        <w:t xml:space="preserve">. При этом Обслуживающая компания направляет Перевозчику по факсимильной связи и/или электронной почте ведомость-отчет по находящимся у Обслуживающей компании БКО, </w:t>
      </w:r>
      <w:r w:rsidRPr="008438E3">
        <w:rPr>
          <w:b w:val="0"/>
          <w:bCs w:val="0"/>
          <w:color w:val="000000"/>
          <w:sz w:val="22"/>
          <w:szCs w:val="22"/>
        </w:rPr>
        <w:t xml:space="preserve">многоразовой посуде, одноразовой посуде, продукции с логотипом Перевозчика </w:t>
      </w:r>
      <w:r w:rsidRPr="008438E3">
        <w:rPr>
          <w:b w:val="0"/>
          <w:bCs w:val="0"/>
          <w:sz w:val="22"/>
          <w:szCs w:val="22"/>
        </w:rPr>
        <w:t xml:space="preserve">с указанием остатка БКО, </w:t>
      </w:r>
      <w:r w:rsidRPr="008438E3">
        <w:rPr>
          <w:b w:val="0"/>
          <w:bCs w:val="0"/>
          <w:color w:val="000000"/>
          <w:sz w:val="22"/>
          <w:szCs w:val="22"/>
        </w:rPr>
        <w:t xml:space="preserve">многоразовой посуды, одноразовой посуды, продукции с логотипом Перевозчика </w:t>
      </w:r>
      <w:r w:rsidRPr="008438E3">
        <w:rPr>
          <w:b w:val="0"/>
          <w:bCs w:val="0"/>
          <w:sz w:val="22"/>
          <w:szCs w:val="22"/>
        </w:rPr>
        <w:t xml:space="preserve">на конец месяца. Подлинные документы должны быть направлены Перевозчику ближайшим рейсом в место нахождения Перевозчика или заказным письмом. </w:t>
      </w:r>
    </w:p>
    <w:p w:rsidR="0097427F" w:rsidRPr="008438E3" w:rsidRDefault="0097427F" w:rsidP="0097427F">
      <w:pPr>
        <w:pStyle w:val="a3"/>
        <w:tabs>
          <w:tab w:val="left" w:pos="540"/>
          <w:tab w:val="left" w:pos="720"/>
        </w:tabs>
        <w:ind w:left="0" w:firstLine="540"/>
        <w:jc w:val="both"/>
        <w:rPr>
          <w:b w:val="0"/>
          <w:bCs w:val="0"/>
          <w:sz w:val="22"/>
          <w:szCs w:val="22"/>
        </w:rPr>
      </w:pPr>
      <w:r w:rsidRPr="008438E3">
        <w:rPr>
          <w:b w:val="0"/>
          <w:bCs w:val="0"/>
          <w:sz w:val="22"/>
          <w:szCs w:val="22"/>
        </w:rPr>
        <w:lastRenderedPageBreak/>
        <w:t xml:space="preserve">6.18. По истечении срока хранения Перевозчик осуществляет приемку от Обслуживающей компании БКО, </w:t>
      </w:r>
      <w:r w:rsidRPr="008438E3">
        <w:rPr>
          <w:b w:val="0"/>
          <w:bCs w:val="0"/>
          <w:color w:val="000000"/>
          <w:sz w:val="22"/>
          <w:szCs w:val="22"/>
        </w:rPr>
        <w:t xml:space="preserve">многоразовой посуды, одноразовой посуды, продукции с логотипом Перевозчика </w:t>
      </w:r>
      <w:r w:rsidRPr="008438E3">
        <w:rPr>
          <w:b w:val="0"/>
          <w:bCs w:val="0"/>
          <w:sz w:val="22"/>
          <w:szCs w:val="22"/>
        </w:rPr>
        <w:t xml:space="preserve">по акту приема-передачи. Перевозчик обеспечивает присутствие своего уполномоченного представителя при передаче БКО, </w:t>
      </w:r>
      <w:r w:rsidRPr="008438E3">
        <w:rPr>
          <w:b w:val="0"/>
          <w:bCs w:val="0"/>
          <w:color w:val="000000"/>
          <w:sz w:val="22"/>
          <w:szCs w:val="22"/>
        </w:rPr>
        <w:t xml:space="preserve">многоразовой посуды, одноразовой посуды, продукции с логотипом Перевозчика </w:t>
      </w:r>
      <w:r w:rsidRPr="008438E3">
        <w:rPr>
          <w:b w:val="0"/>
          <w:bCs w:val="0"/>
          <w:sz w:val="22"/>
          <w:szCs w:val="22"/>
        </w:rPr>
        <w:t>на хранение и при приеме по окончании срока хранения.</w:t>
      </w:r>
    </w:p>
    <w:p w:rsidR="0097427F" w:rsidRPr="008438E3" w:rsidRDefault="0097427F" w:rsidP="0097427F">
      <w:pPr>
        <w:pStyle w:val="a3"/>
        <w:tabs>
          <w:tab w:val="left" w:pos="540"/>
          <w:tab w:val="left" w:pos="900"/>
        </w:tabs>
        <w:ind w:left="0" w:firstLine="540"/>
        <w:jc w:val="both"/>
        <w:rPr>
          <w:b w:val="0"/>
          <w:bCs w:val="0"/>
          <w:sz w:val="22"/>
          <w:szCs w:val="22"/>
        </w:rPr>
      </w:pPr>
      <w:r w:rsidRPr="008438E3">
        <w:rPr>
          <w:b w:val="0"/>
          <w:bCs w:val="0"/>
          <w:sz w:val="22"/>
          <w:szCs w:val="22"/>
        </w:rPr>
        <w:t xml:space="preserve">6.19. Вывоз БКО, </w:t>
      </w:r>
      <w:r w:rsidRPr="008438E3">
        <w:rPr>
          <w:b w:val="0"/>
          <w:bCs w:val="0"/>
          <w:color w:val="000000"/>
          <w:sz w:val="22"/>
          <w:szCs w:val="22"/>
        </w:rPr>
        <w:t xml:space="preserve">многоразовой посуды, одноразовой посуды, продукции с логотипом Перевозчика </w:t>
      </w:r>
      <w:r w:rsidRPr="008438E3">
        <w:rPr>
          <w:b w:val="0"/>
          <w:bCs w:val="0"/>
          <w:sz w:val="22"/>
          <w:szCs w:val="22"/>
        </w:rPr>
        <w:t xml:space="preserve">со склада Обслуживающей компании по окончании срока хранения осуществляется Перевозчиком самостоятельно и за свой счет. Окончание срока хранения конкретной партии БКО, </w:t>
      </w:r>
      <w:r w:rsidRPr="008438E3">
        <w:rPr>
          <w:b w:val="0"/>
          <w:bCs w:val="0"/>
          <w:color w:val="000000"/>
          <w:sz w:val="22"/>
          <w:szCs w:val="22"/>
        </w:rPr>
        <w:t xml:space="preserve">многоразовой посуды, одноразовой посуды, продукции с логотипом Перевозчика </w:t>
      </w:r>
      <w:r w:rsidRPr="008438E3">
        <w:rPr>
          <w:b w:val="0"/>
          <w:bCs w:val="0"/>
          <w:sz w:val="22"/>
          <w:szCs w:val="22"/>
        </w:rPr>
        <w:t>определяется Перевозчиком самостоятельно по мере необходимости.</w:t>
      </w:r>
    </w:p>
    <w:p w:rsidR="0097427F" w:rsidRPr="008438E3" w:rsidRDefault="0097427F" w:rsidP="0097427F">
      <w:pPr>
        <w:pStyle w:val="a3"/>
        <w:tabs>
          <w:tab w:val="left" w:pos="540"/>
          <w:tab w:val="left" w:pos="900"/>
        </w:tabs>
        <w:ind w:left="0" w:firstLine="540"/>
        <w:jc w:val="both"/>
        <w:rPr>
          <w:b w:val="0"/>
          <w:bCs w:val="0"/>
          <w:sz w:val="22"/>
          <w:szCs w:val="22"/>
        </w:rPr>
      </w:pPr>
    </w:p>
    <w:p w:rsidR="0097427F" w:rsidRPr="000A68D0" w:rsidRDefault="0097427F" w:rsidP="0097427F">
      <w:pPr>
        <w:ind w:left="357"/>
        <w:jc w:val="center"/>
        <w:rPr>
          <w:b/>
          <w:bCs/>
          <w:sz w:val="22"/>
          <w:szCs w:val="22"/>
        </w:rPr>
      </w:pPr>
      <w:r w:rsidRPr="000A68D0">
        <w:rPr>
          <w:b/>
          <w:bCs/>
          <w:sz w:val="22"/>
          <w:szCs w:val="22"/>
        </w:rPr>
        <w:t>7. Взаимодействие Сторон при сбойных ситуациях.</w:t>
      </w:r>
    </w:p>
    <w:p w:rsidR="0097427F" w:rsidRPr="000A68D0" w:rsidRDefault="0097427F" w:rsidP="0097427F">
      <w:pPr>
        <w:tabs>
          <w:tab w:val="left" w:pos="993"/>
        </w:tabs>
        <w:ind w:firstLine="567"/>
        <w:jc w:val="both"/>
        <w:rPr>
          <w:sz w:val="22"/>
          <w:szCs w:val="22"/>
        </w:rPr>
      </w:pPr>
      <w:r w:rsidRPr="000A68D0">
        <w:rPr>
          <w:sz w:val="22"/>
          <w:szCs w:val="22"/>
        </w:rPr>
        <w:t>7.1.</w:t>
      </w:r>
      <w:r w:rsidRPr="000A68D0">
        <w:rPr>
          <w:sz w:val="22"/>
          <w:szCs w:val="22"/>
        </w:rPr>
        <w:tab/>
        <w:t>В случае возникновения сбойных ситуаций Перевозчик подает заявку Обслуживающей компании на обеспечение прохладительными напитками и/или горячим питанием пассажиров и членов экипажа по телефонам и электронной почте Обслуживающей компании, указанным в разделе 12 настоящего договора, в следующие сроки:</w:t>
      </w:r>
    </w:p>
    <w:p w:rsidR="0097427F" w:rsidRPr="000A68D0" w:rsidRDefault="0097427F" w:rsidP="0097427F">
      <w:pPr>
        <w:tabs>
          <w:tab w:val="left" w:pos="993"/>
        </w:tabs>
        <w:ind w:firstLine="567"/>
        <w:jc w:val="both"/>
        <w:rPr>
          <w:sz w:val="22"/>
          <w:szCs w:val="22"/>
        </w:rPr>
      </w:pPr>
      <w:r w:rsidRPr="000A68D0">
        <w:rPr>
          <w:sz w:val="22"/>
          <w:szCs w:val="22"/>
        </w:rPr>
        <w:t>7.1.2. на обеспечение прохладительными напитками – не позднее, чем за 30 (тридцать) минут до времени предоставления напитков;</w:t>
      </w:r>
    </w:p>
    <w:p w:rsidR="0097427F" w:rsidRPr="000A68D0" w:rsidRDefault="0097427F" w:rsidP="0097427F">
      <w:pPr>
        <w:tabs>
          <w:tab w:val="left" w:pos="993"/>
        </w:tabs>
        <w:ind w:firstLine="567"/>
        <w:jc w:val="both"/>
        <w:rPr>
          <w:sz w:val="22"/>
          <w:szCs w:val="22"/>
        </w:rPr>
      </w:pPr>
      <w:r w:rsidRPr="000A68D0">
        <w:rPr>
          <w:sz w:val="22"/>
          <w:szCs w:val="22"/>
        </w:rPr>
        <w:t>7.1.3. на обеспечение горячим питанием – не позднее, чем за 2 часа до времени предоставления питания.</w:t>
      </w:r>
    </w:p>
    <w:p w:rsidR="0097427F" w:rsidRPr="000A68D0" w:rsidRDefault="0097427F" w:rsidP="0097427F">
      <w:pPr>
        <w:tabs>
          <w:tab w:val="left" w:pos="993"/>
        </w:tabs>
        <w:ind w:firstLine="567"/>
        <w:jc w:val="both"/>
        <w:rPr>
          <w:sz w:val="22"/>
          <w:szCs w:val="22"/>
        </w:rPr>
      </w:pPr>
      <w:r w:rsidRPr="000A68D0">
        <w:rPr>
          <w:sz w:val="22"/>
          <w:szCs w:val="22"/>
        </w:rPr>
        <w:t>7.2.</w:t>
      </w:r>
      <w:r w:rsidRPr="000A68D0">
        <w:rPr>
          <w:sz w:val="22"/>
          <w:szCs w:val="22"/>
        </w:rPr>
        <w:tab/>
        <w:t xml:space="preserve">Ассортимент прохладительных напитков, горячего питания: </w:t>
      </w:r>
    </w:p>
    <w:p w:rsidR="0097427F" w:rsidRPr="000A68D0" w:rsidRDefault="0097427F" w:rsidP="0097427F">
      <w:pPr>
        <w:tabs>
          <w:tab w:val="left" w:pos="993"/>
        </w:tabs>
        <w:ind w:firstLine="567"/>
        <w:jc w:val="both"/>
        <w:rPr>
          <w:sz w:val="22"/>
          <w:szCs w:val="22"/>
        </w:rPr>
      </w:pPr>
      <w:r w:rsidRPr="000A68D0">
        <w:rPr>
          <w:sz w:val="22"/>
          <w:szCs w:val="22"/>
        </w:rPr>
        <w:t xml:space="preserve">- вода питьевая негазированная объемом 0,5 литра; </w:t>
      </w:r>
    </w:p>
    <w:p w:rsidR="0097427F" w:rsidRPr="000A68D0" w:rsidRDefault="0097427F" w:rsidP="0097427F">
      <w:pPr>
        <w:tabs>
          <w:tab w:val="left" w:pos="993"/>
        </w:tabs>
        <w:ind w:firstLine="567"/>
        <w:jc w:val="both"/>
        <w:rPr>
          <w:sz w:val="22"/>
          <w:szCs w:val="22"/>
        </w:rPr>
      </w:pPr>
      <w:r w:rsidRPr="000A68D0">
        <w:rPr>
          <w:sz w:val="22"/>
          <w:szCs w:val="22"/>
        </w:rPr>
        <w:t>- второе блюдо - основное блюдо (120 гр.) с гарниром (60 гр.).</w:t>
      </w:r>
    </w:p>
    <w:p w:rsidR="0097427F" w:rsidRPr="000A68D0" w:rsidRDefault="0097427F" w:rsidP="0097427F">
      <w:pPr>
        <w:tabs>
          <w:tab w:val="left" w:pos="993"/>
        </w:tabs>
        <w:ind w:firstLine="567"/>
        <w:jc w:val="both"/>
        <w:rPr>
          <w:sz w:val="22"/>
          <w:szCs w:val="22"/>
        </w:rPr>
      </w:pPr>
      <w:r w:rsidRPr="000A68D0">
        <w:rPr>
          <w:sz w:val="22"/>
          <w:szCs w:val="22"/>
        </w:rPr>
        <w:t>7.3. Стоимость прохладительных напитков и горячего питания определяется Обслуживающей компанией в соответствии с прейскурантом, действующим на момент оказания услуги, размещенным на http://catering.platov.aero/.</w:t>
      </w:r>
    </w:p>
    <w:p w:rsidR="0097427F" w:rsidRPr="000A68D0" w:rsidRDefault="0097427F" w:rsidP="0097427F">
      <w:pPr>
        <w:tabs>
          <w:tab w:val="left" w:pos="993"/>
        </w:tabs>
        <w:ind w:firstLine="567"/>
        <w:jc w:val="both"/>
        <w:rPr>
          <w:sz w:val="22"/>
          <w:szCs w:val="22"/>
        </w:rPr>
      </w:pPr>
      <w:r w:rsidRPr="000A68D0">
        <w:rPr>
          <w:sz w:val="22"/>
          <w:szCs w:val="22"/>
        </w:rPr>
        <w:t xml:space="preserve">7.4. Доставка прохладительных напитков и/или горячего питания осуществляется Обслуживающей компанией до терминала Аэропорта обслуживания. Передача прохладительных напитков и/или горячего питания осуществляется по накладной, подписываемой уполномоченным представителем Перевозчика. </w:t>
      </w:r>
    </w:p>
    <w:p w:rsidR="0097427F" w:rsidRPr="0097427F" w:rsidRDefault="0097427F" w:rsidP="0097427F">
      <w:pPr>
        <w:tabs>
          <w:tab w:val="left" w:pos="993"/>
        </w:tabs>
        <w:ind w:firstLine="567"/>
        <w:jc w:val="both"/>
        <w:rPr>
          <w:sz w:val="22"/>
          <w:szCs w:val="22"/>
        </w:rPr>
      </w:pPr>
      <w:r w:rsidRPr="000A68D0">
        <w:rPr>
          <w:sz w:val="22"/>
          <w:szCs w:val="22"/>
        </w:rPr>
        <w:t>7.5. Доставка прохладительных напитков и/или горячего питания до пассажиров и экипажа, организация питания пассажиров и экипажа осуществляется Перевозчиком самостоятельно.</w:t>
      </w:r>
    </w:p>
    <w:p w:rsidR="0097427F" w:rsidRPr="00271934" w:rsidRDefault="0097427F" w:rsidP="0097427F">
      <w:pPr>
        <w:tabs>
          <w:tab w:val="left" w:pos="993"/>
        </w:tabs>
        <w:ind w:firstLine="567"/>
        <w:jc w:val="both"/>
        <w:rPr>
          <w:sz w:val="22"/>
          <w:szCs w:val="22"/>
        </w:rPr>
      </w:pPr>
      <w:r w:rsidRPr="00271934">
        <w:rPr>
          <w:sz w:val="22"/>
          <w:szCs w:val="22"/>
        </w:rPr>
        <w:t>7</w:t>
      </w:r>
      <w:r>
        <w:rPr>
          <w:sz w:val="22"/>
          <w:szCs w:val="22"/>
        </w:rPr>
        <w:t>.6. Отказ от заявки, возврат доставленных прохладительных напитков и/или горячего питания не допускаются. Условия, предусмотренные Разделом 5 «</w:t>
      </w:r>
      <w:r w:rsidRPr="00271934">
        <w:rPr>
          <w:sz w:val="22"/>
          <w:szCs w:val="22"/>
        </w:rPr>
        <w:t>Возврат заказа  и отказ от заказа  Перевозчиком</w:t>
      </w:r>
      <w:r>
        <w:rPr>
          <w:sz w:val="22"/>
          <w:szCs w:val="22"/>
        </w:rPr>
        <w:t>», к взаимодействию Сторон при сбойных ситуациях не применяются</w:t>
      </w:r>
      <w:r w:rsidRPr="00271934">
        <w:rPr>
          <w:sz w:val="22"/>
          <w:szCs w:val="22"/>
        </w:rPr>
        <w:t>.</w:t>
      </w:r>
      <w:r>
        <w:rPr>
          <w:sz w:val="22"/>
          <w:szCs w:val="22"/>
        </w:rPr>
        <w:t xml:space="preserve"> </w:t>
      </w:r>
    </w:p>
    <w:p w:rsidR="0097427F" w:rsidRDefault="0097427F" w:rsidP="0097427F">
      <w:pPr>
        <w:tabs>
          <w:tab w:val="left" w:pos="993"/>
        </w:tabs>
        <w:ind w:firstLine="567"/>
        <w:jc w:val="both"/>
        <w:rPr>
          <w:color w:val="FF0000"/>
          <w:sz w:val="22"/>
          <w:szCs w:val="22"/>
        </w:rPr>
      </w:pPr>
    </w:p>
    <w:p w:rsidR="0097427F" w:rsidRPr="008E1240" w:rsidRDefault="0097427F" w:rsidP="0097427F">
      <w:pPr>
        <w:ind w:left="357"/>
        <w:jc w:val="center"/>
        <w:rPr>
          <w:b/>
          <w:bCs/>
          <w:sz w:val="22"/>
          <w:szCs w:val="22"/>
        </w:rPr>
      </w:pPr>
      <w:r w:rsidRPr="008E1240">
        <w:rPr>
          <w:b/>
          <w:bCs/>
          <w:sz w:val="22"/>
          <w:szCs w:val="22"/>
        </w:rPr>
        <w:t>8. Представительство Перевозчика.</w:t>
      </w:r>
    </w:p>
    <w:p w:rsidR="0097427F" w:rsidRPr="009E5809" w:rsidRDefault="0097427F" w:rsidP="0097427F">
      <w:pPr>
        <w:pStyle w:val="a7"/>
        <w:tabs>
          <w:tab w:val="left" w:pos="540"/>
        </w:tabs>
        <w:spacing w:after="0"/>
        <w:ind w:left="0" w:firstLine="540"/>
        <w:jc w:val="both"/>
        <w:rPr>
          <w:sz w:val="22"/>
          <w:szCs w:val="22"/>
        </w:rPr>
      </w:pPr>
      <w:r w:rsidRPr="008E1240">
        <w:rPr>
          <w:sz w:val="22"/>
          <w:szCs w:val="22"/>
        </w:rPr>
        <w:t xml:space="preserve">8.1. В случае если Перевозчик назначает какое-либо лицо или организацию подписывать и получать от его имени платежные документы, расходные ордера, а также производить иные </w:t>
      </w:r>
      <w:r w:rsidRPr="009E5809">
        <w:rPr>
          <w:sz w:val="22"/>
          <w:szCs w:val="22"/>
        </w:rPr>
        <w:t>действия, связанные с выполнением финансовых обязательств Перевозчика по настоящему договору, Перевозчик предоставляет Обслуживающей компании доверенность, подтверждающую право этого лица или организации на подобные действия.</w:t>
      </w:r>
    </w:p>
    <w:p w:rsidR="0097427F" w:rsidRPr="009E5809" w:rsidRDefault="0097427F" w:rsidP="0097427F">
      <w:pPr>
        <w:pStyle w:val="a7"/>
        <w:tabs>
          <w:tab w:val="left" w:pos="540"/>
        </w:tabs>
        <w:spacing w:after="0"/>
        <w:ind w:left="0" w:firstLine="540"/>
        <w:jc w:val="both"/>
        <w:rPr>
          <w:sz w:val="22"/>
          <w:szCs w:val="22"/>
        </w:rPr>
      </w:pPr>
      <w:r w:rsidRPr="009E5809">
        <w:rPr>
          <w:sz w:val="22"/>
          <w:szCs w:val="22"/>
        </w:rPr>
        <w:t>8.2. В случае отсутствия уполномоченного представителя Перевозчика при оказании услуг,  указанных в пунктах 1.1-1.4. настоящего договора, в Аэропорту</w:t>
      </w:r>
      <w:r>
        <w:rPr>
          <w:sz w:val="22"/>
          <w:szCs w:val="22"/>
        </w:rPr>
        <w:t xml:space="preserve"> </w:t>
      </w:r>
      <w:r w:rsidRPr="009E5809">
        <w:rPr>
          <w:sz w:val="22"/>
          <w:szCs w:val="22"/>
        </w:rPr>
        <w:t>обслуживания, таковым будет считаться любой член экипажа воздушного судна Перевозчика.</w:t>
      </w:r>
    </w:p>
    <w:p w:rsidR="0097427F" w:rsidRPr="009E5809" w:rsidRDefault="0097427F" w:rsidP="0097427F">
      <w:pPr>
        <w:rPr>
          <w:sz w:val="22"/>
          <w:szCs w:val="22"/>
        </w:rPr>
      </w:pPr>
    </w:p>
    <w:p w:rsidR="0097427F" w:rsidRPr="009E5809" w:rsidRDefault="0097427F" w:rsidP="0097427F">
      <w:pPr>
        <w:ind w:firstLine="539"/>
        <w:jc w:val="center"/>
        <w:rPr>
          <w:b/>
          <w:bCs/>
          <w:sz w:val="22"/>
          <w:szCs w:val="22"/>
        </w:rPr>
      </w:pPr>
      <w:r w:rsidRPr="009E5809">
        <w:rPr>
          <w:b/>
          <w:bCs/>
          <w:sz w:val="22"/>
          <w:szCs w:val="22"/>
        </w:rPr>
        <w:t>9. Расчеты.</w:t>
      </w:r>
    </w:p>
    <w:p w:rsidR="0097427F" w:rsidRPr="009E5809" w:rsidRDefault="0097427F" w:rsidP="0097427F">
      <w:pPr>
        <w:ind w:firstLine="540"/>
        <w:jc w:val="both"/>
        <w:rPr>
          <w:sz w:val="22"/>
          <w:szCs w:val="22"/>
        </w:rPr>
      </w:pPr>
      <w:r w:rsidRPr="009E5809">
        <w:rPr>
          <w:sz w:val="22"/>
          <w:szCs w:val="22"/>
        </w:rPr>
        <w:t>9.1. Оплата предоставляемых Обслуживающей компанией в соответствии с настоящим Договором  услуг и продукции производится Перевозчиком согласно Ассортиментному перечню продукции, а также ценами на услуги и продукцию, действующими в Обслуживающей компании на момент оказания услуг и реализации  продукции.</w:t>
      </w:r>
    </w:p>
    <w:p w:rsidR="0097427F" w:rsidRPr="009E5809" w:rsidRDefault="0097427F" w:rsidP="0097427F">
      <w:pPr>
        <w:pStyle w:val="31"/>
        <w:tabs>
          <w:tab w:val="left" w:pos="360"/>
        </w:tabs>
        <w:spacing w:after="0"/>
        <w:ind w:left="0" w:firstLine="539"/>
        <w:jc w:val="both"/>
        <w:rPr>
          <w:sz w:val="22"/>
          <w:szCs w:val="22"/>
        </w:rPr>
      </w:pPr>
      <w:r w:rsidRPr="009E5809">
        <w:rPr>
          <w:sz w:val="22"/>
          <w:szCs w:val="22"/>
        </w:rPr>
        <w:t>Ассортиментный перечень продукции, цены на предоставляемые Обслуживающей компанией услуги и поставляемую продукцию, а также срок вступления их в силу устанавливаются Обслуживающей компанией самостоятельно путем издания распоряжения уполномоченного лица Обслуживающей компании.</w:t>
      </w:r>
    </w:p>
    <w:p w:rsidR="0097427F" w:rsidRPr="009E5809" w:rsidRDefault="0097427F" w:rsidP="0097427F">
      <w:pPr>
        <w:tabs>
          <w:tab w:val="left" w:pos="360"/>
        </w:tabs>
        <w:ind w:firstLine="540"/>
        <w:jc w:val="both"/>
        <w:rPr>
          <w:sz w:val="22"/>
          <w:szCs w:val="22"/>
        </w:rPr>
      </w:pPr>
      <w:r w:rsidRPr="009E5809">
        <w:rPr>
          <w:sz w:val="22"/>
          <w:szCs w:val="22"/>
        </w:rPr>
        <w:t>9.2. Изменение (увеличение, уменьшение, отмена, установление новых) цен на услуги и продукцию производится Обслуживающей компанией в одностороннем порядке путем издания нового распоряжения уполномоченного лица Обслуживающей компании.</w:t>
      </w:r>
    </w:p>
    <w:p w:rsidR="0097427F" w:rsidRPr="009E5809" w:rsidRDefault="0097427F" w:rsidP="0097427F">
      <w:pPr>
        <w:tabs>
          <w:tab w:val="left" w:pos="360"/>
        </w:tabs>
        <w:ind w:firstLine="540"/>
        <w:jc w:val="both"/>
        <w:rPr>
          <w:sz w:val="22"/>
          <w:szCs w:val="22"/>
        </w:rPr>
      </w:pPr>
      <w:r w:rsidRPr="009E5809">
        <w:rPr>
          <w:sz w:val="22"/>
          <w:szCs w:val="22"/>
        </w:rPr>
        <w:lastRenderedPageBreak/>
        <w:t>Стороны пришли к соглашению, что при совершении Перевозчиком любых действий, свидетельствующих об акцепте измененной Спецификации меню (в том числе направление заявок на обеспечение ВС Перевозчика и др.), такие действия будут являться полным и безоговорочным акцептом Перевозчика оферты (измененной Спецификации меню) Обслуживающей компании.</w:t>
      </w:r>
    </w:p>
    <w:p w:rsidR="0097427F" w:rsidRPr="009E5809" w:rsidRDefault="0097427F" w:rsidP="0097427F">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9.3. Перевозчик обязан осуществлять оплату услуг Обслуживающей компании и продукции в порядке предварительной оплаты в размере 100% плановых расходов.</w:t>
      </w:r>
    </w:p>
    <w:p w:rsidR="0097427F" w:rsidRPr="009E5809" w:rsidRDefault="0097427F" w:rsidP="0097427F">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 xml:space="preserve">Размер плановых расходов определяется Перевозчиком самостоятельно, исходя из частоты полетов, и может быть равным расходам месяца, пятидневного или иного периода, но не менее расходов на выполнение планируемого рейса. </w:t>
      </w:r>
    </w:p>
    <w:p w:rsidR="0097427F" w:rsidRPr="000A68D0" w:rsidRDefault="0097427F" w:rsidP="0097427F">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 xml:space="preserve">Окончательный расчет Перевозчик производит в течение 2 (двух) рабочих дней с момента совершения рейса с учетом ранее произведенной предварительной оплаты. Расчет платежа </w:t>
      </w:r>
      <w:r w:rsidRPr="000A68D0">
        <w:rPr>
          <w:rFonts w:ascii="Times New Roman" w:hAnsi="Times New Roman"/>
          <w:b w:val="0"/>
          <w:bCs w:val="0"/>
          <w:sz w:val="22"/>
          <w:szCs w:val="22"/>
          <w:lang w:val="ru-RU"/>
        </w:rPr>
        <w:t>Перевозчик производит самостоятельно.</w:t>
      </w:r>
    </w:p>
    <w:p w:rsidR="0097427F" w:rsidRPr="000A68D0" w:rsidRDefault="0097427F" w:rsidP="0097427F">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0A68D0">
        <w:rPr>
          <w:rFonts w:ascii="Times New Roman" w:hAnsi="Times New Roman"/>
          <w:b w:val="0"/>
          <w:bCs w:val="0"/>
          <w:sz w:val="22"/>
          <w:szCs w:val="22"/>
          <w:lang w:val="ru-RU"/>
        </w:rPr>
        <w:t xml:space="preserve">9.3¹. Оплата обеспечения пассажиров и членов экипажа Перевозчика прохладительными напитками и горячего питания при сбойной ситуации производится Перевозчиком после оказания услуги в течение 2 (двух) рабочих дней с момента выставления Обслуживающей компании счета на оплату. </w:t>
      </w:r>
    </w:p>
    <w:p w:rsidR="0097427F" w:rsidRPr="009E5809" w:rsidRDefault="0097427F" w:rsidP="0097427F">
      <w:pPr>
        <w:pStyle w:val="a3"/>
        <w:tabs>
          <w:tab w:val="left" w:pos="360"/>
        </w:tabs>
        <w:ind w:left="0" w:firstLine="540"/>
        <w:jc w:val="both"/>
        <w:rPr>
          <w:b w:val="0"/>
          <w:bCs w:val="0"/>
          <w:sz w:val="22"/>
          <w:szCs w:val="22"/>
        </w:rPr>
      </w:pPr>
      <w:r w:rsidRPr="009E5809">
        <w:rPr>
          <w:b w:val="0"/>
          <w:bCs w:val="0"/>
          <w:sz w:val="22"/>
          <w:szCs w:val="22"/>
        </w:rPr>
        <w:t xml:space="preserve">9.4. Услуги Обслуживающей компании по хранению имущества оплачиваются Перевозчиком ежемесячно в течение 5 (пяти) дней с момента получения Перевозчиком счета, счета-фактуры заказным письмом либо в Обслуживающей компании с отметкой о вручении. </w:t>
      </w:r>
    </w:p>
    <w:p w:rsidR="0097427F" w:rsidRPr="009E5809" w:rsidRDefault="0097427F" w:rsidP="0097427F">
      <w:pPr>
        <w:pStyle w:val="StyleHeading3ArialJustifiedLeft023Right005"/>
        <w:keepNext w:val="0"/>
        <w:keepLines w:val="0"/>
        <w:tabs>
          <w:tab w:val="left" w:pos="180"/>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9.5. Датой оплаты Перевозчиком услуг и продукции считается день поступления этих сумм на расчетный счет Обслуживающей компании.</w:t>
      </w:r>
    </w:p>
    <w:p w:rsidR="0097427F" w:rsidRPr="009E5809" w:rsidRDefault="0097427F" w:rsidP="0097427F">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9.6. Валюта настоящего Договора и платежа: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3344"/>
        <w:gridCol w:w="3483"/>
      </w:tblGrid>
      <w:tr w:rsidR="0097427F" w:rsidRPr="009E5809" w:rsidTr="00BF38B0">
        <w:tc>
          <w:tcPr>
            <w:tcW w:w="2743"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sz w:val="22"/>
                <w:szCs w:val="22"/>
                <w:lang w:val="ru-RU"/>
              </w:rPr>
              <w:t>Плательщик</w:t>
            </w:r>
          </w:p>
        </w:tc>
        <w:tc>
          <w:tcPr>
            <w:tcW w:w="3344"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sz w:val="22"/>
                <w:szCs w:val="22"/>
                <w:lang w:val="ru-RU"/>
              </w:rPr>
            </w:pPr>
            <w:r w:rsidRPr="009E5809">
              <w:rPr>
                <w:rFonts w:ascii="Times New Roman" w:hAnsi="Times New Roman"/>
                <w:sz w:val="22"/>
                <w:szCs w:val="22"/>
                <w:lang w:val="ru-RU"/>
              </w:rPr>
              <w:t>Валюта договора</w:t>
            </w:r>
          </w:p>
        </w:tc>
        <w:tc>
          <w:tcPr>
            <w:tcW w:w="3483"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sz w:val="22"/>
                <w:szCs w:val="22"/>
                <w:lang w:val="ru-RU"/>
              </w:rPr>
            </w:pPr>
            <w:r w:rsidRPr="009E5809">
              <w:rPr>
                <w:rFonts w:ascii="Times New Roman" w:hAnsi="Times New Roman"/>
                <w:sz w:val="22"/>
                <w:szCs w:val="22"/>
                <w:lang w:val="ru-RU"/>
              </w:rPr>
              <w:t>Валюта платежа</w:t>
            </w:r>
          </w:p>
        </w:tc>
      </w:tr>
      <w:tr w:rsidR="0097427F" w:rsidRPr="009E5809" w:rsidTr="00BF38B0">
        <w:tc>
          <w:tcPr>
            <w:tcW w:w="2743"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резидент</w:t>
            </w:r>
          </w:p>
        </w:tc>
        <w:tc>
          <w:tcPr>
            <w:tcW w:w="3344"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российские рубли</w:t>
            </w:r>
          </w:p>
        </w:tc>
        <w:tc>
          <w:tcPr>
            <w:tcW w:w="3483"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российские рубли</w:t>
            </w:r>
          </w:p>
        </w:tc>
      </w:tr>
      <w:tr w:rsidR="0097427F" w:rsidRPr="009E5809" w:rsidTr="00BF38B0">
        <w:tc>
          <w:tcPr>
            <w:tcW w:w="2743"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нерезидент</w:t>
            </w:r>
          </w:p>
        </w:tc>
        <w:tc>
          <w:tcPr>
            <w:tcW w:w="3344"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доллары США</w:t>
            </w:r>
          </w:p>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российские рубли</w:t>
            </w:r>
          </w:p>
        </w:tc>
        <w:tc>
          <w:tcPr>
            <w:tcW w:w="3483" w:type="dxa"/>
            <w:tcBorders>
              <w:top w:val="single" w:sz="4" w:space="0" w:color="auto"/>
              <w:left w:val="single" w:sz="4" w:space="0" w:color="auto"/>
              <w:bottom w:val="single" w:sz="4" w:space="0" w:color="auto"/>
              <w:right w:val="single" w:sz="4" w:space="0" w:color="auto"/>
            </w:tcBorders>
          </w:tcPr>
          <w:p w:rsidR="0097427F" w:rsidRPr="009E5809" w:rsidRDefault="0097427F" w:rsidP="00BF38B0">
            <w:pPr>
              <w:pStyle w:val="StyleHeading3ArialJustifiedLeft023Right005"/>
              <w:keepNext w:val="0"/>
              <w:keepLines w:val="0"/>
              <w:tabs>
                <w:tab w:val="left" w:pos="360"/>
              </w:tabs>
              <w:spacing w:before="0" w:after="0"/>
              <w:ind w:left="0" w:right="0" w:firstLine="540"/>
              <w:jc w:val="both"/>
              <w:rPr>
                <w:rFonts w:ascii="Times New Roman" w:hAnsi="Times New Roman"/>
                <w:b w:val="0"/>
                <w:bCs w:val="0"/>
                <w:sz w:val="22"/>
                <w:szCs w:val="22"/>
                <w:lang w:val="ru-RU"/>
              </w:rPr>
            </w:pPr>
            <w:r w:rsidRPr="009E5809">
              <w:rPr>
                <w:rFonts w:ascii="Times New Roman" w:hAnsi="Times New Roman"/>
                <w:b w:val="0"/>
                <w:bCs w:val="0"/>
                <w:sz w:val="22"/>
                <w:szCs w:val="22"/>
                <w:lang w:val="ru-RU"/>
              </w:rPr>
              <w:t>доллары США, российские рубли</w:t>
            </w:r>
          </w:p>
        </w:tc>
      </w:tr>
    </w:tbl>
    <w:p w:rsidR="0097427F" w:rsidRPr="009E5809" w:rsidRDefault="0097427F" w:rsidP="0097427F">
      <w:pPr>
        <w:tabs>
          <w:tab w:val="left" w:pos="360"/>
        </w:tabs>
        <w:spacing w:before="40"/>
        <w:ind w:firstLine="539"/>
        <w:jc w:val="both"/>
        <w:rPr>
          <w:sz w:val="22"/>
          <w:szCs w:val="22"/>
        </w:rPr>
      </w:pPr>
      <w:r w:rsidRPr="009E5809">
        <w:rPr>
          <w:sz w:val="22"/>
          <w:szCs w:val="22"/>
        </w:rPr>
        <w:t>В случае если нерезидент производит оплату (предварительную и/или окончательный расчет) по настоящему Договору в российских рублях, то оплата производится по курсу ЦБ РФ на дату выставления счета (инвойса).</w:t>
      </w:r>
    </w:p>
    <w:p w:rsidR="0097427F" w:rsidRPr="009E5809" w:rsidRDefault="0097427F" w:rsidP="0097427F">
      <w:pPr>
        <w:tabs>
          <w:tab w:val="left" w:pos="360"/>
        </w:tabs>
        <w:ind w:firstLine="540"/>
        <w:jc w:val="both"/>
        <w:rPr>
          <w:sz w:val="22"/>
          <w:szCs w:val="22"/>
        </w:rPr>
      </w:pPr>
      <w:r w:rsidRPr="009E5809">
        <w:rPr>
          <w:sz w:val="22"/>
          <w:szCs w:val="22"/>
        </w:rPr>
        <w:t>9.7. Перечисление платежей на расчетный счет Обслуживающей компании производится Перевозчиком или по письменному согласованию с Обслуживающей компанией третьими лицами по поручению Перевозчика.</w:t>
      </w:r>
    </w:p>
    <w:p w:rsidR="0097427F" w:rsidRPr="009E5809" w:rsidRDefault="0097427F" w:rsidP="0097427F">
      <w:pPr>
        <w:tabs>
          <w:tab w:val="left" w:pos="360"/>
        </w:tabs>
        <w:ind w:firstLine="540"/>
        <w:jc w:val="both"/>
        <w:rPr>
          <w:sz w:val="22"/>
          <w:szCs w:val="22"/>
        </w:rPr>
      </w:pPr>
      <w:r w:rsidRPr="009E5809">
        <w:rPr>
          <w:sz w:val="22"/>
          <w:szCs w:val="22"/>
        </w:rPr>
        <w:t>9.8. Перевозчик обязуется обеспечить указание в платежных документах в обязательном порядке следующих данных: номер и дата настоящего Договора, период, за который производится оплата, реквизиты оплачиваемого счета и/или счета-фактуры и другие необходимые сведения.</w:t>
      </w:r>
    </w:p>
    <w:p w:rsidR="0097427F" w:rsidRPr="009E5809" w:rsidRDefault="0097427F" w:rsidP="0097427F">
      <w:pPr>
        <w:tabs>
          <w:tab w:val="left" w:pos="360"/>
        </w:tabs>
        <w:ind w:firstLine="540"/>
        <w:jc w:val="both"/>
        <w:rPr>
          <w:sz w:val="22"/>
          <w:szCs w:val="22"/>
        </w:rPr>
      </w:pPr>
      <w:r w:rsidRPr="009E5809">
        <w:rPr>
          <w:sz w:val="22"/>
          <w:szCs w:val="22"/>
        </w:rPr>
        <w:t>Если в платежном поручении не указан период, за который производится оплата, то поступившие денежные средства засчитываются сторонами в хронологическом порядке. Средства, поступившие по указанному в платежном поручении договору, засчитываются в оплату услуг только по этому договору.</w:t>
      </w:r>
    </w:p>
    <w:p w:rsidR="0097427F" w:rsidRPr="009E5809" w:rsidRDefault="0097427F" w:rsidP="0097427F">
      <w:pPr>
        <w:tabs>
          <w:tab w:val="left" w:pos="360"/>
        </w:tabs>
        <w:ind w:firstLine="540"/>
        <w:jc w:val="both"/>
        <w:rPr>
          <w:sz w:val="22"/>
          <w:szCs w:val="22"/>
        </w:rPr>
      </w:pPr>
      <w:r w:rsidRPr="009E5809">
        <w:rPr>
          <w:sz w:val="22"/>
          <w:szCs w:val="22"/>
        </w:rPr>
        <w:t>9.9. Стороны устанавливают следующий порядок подписания и передачи документов:</w:t>
      </w:r>
    </w:p>
    <w:p w:rsidR="0097427F" w:rsidRPr="009E5809" w:rsidRDefault="0097427F" w:rsidP="0097427F">
      <w:pPr>
        <w:tabs>
          <w:tab w:val="left" w:pos="360"/>
        </w:tabs>
        <w:ind w:firstLine="540"/>
        <w:jc w:val="both"/>
        <w:rPr>
          <w:sz w:val="22"/>
          <w:szCs w:val="22"/>
        </w:rPr>
      </w:pPr>
      <w:r w:rsidRPr="009E5809">
        <w:rPr>
          <w:sz w:val="22"/>
          <w:szCs w:val="22"/>
        </w:rPr>
        <w:t>9.9.1. Подтверждающими факт оказания услуг документами являются:</w:t>
      </w:r>
    </w:p>
    <w:p w:rsidR="0097427F" w:rsidRPr="009E5809" w:rsidRDefault="0097427F" w:rsidP="0097427F">
      <w:pPr>
        <w:numPr>
          <w:ilvl w:val="0"/>
          <w:numId w:val="15"/>
        </w:numPr>
        <w:tabs>
          <w:tab w:val="left" w:pos="360"/>
        </w:tabs>
        <w:jc w:val="both"/>
        <w:rPr>
          <w:sz w:val="22"/>
          <w:szCs w:val="22"/>
        </w:rPr>
      </w:pPr>
      <w:r w:rsidRPr="009E5809">
        <w:rPr>
          <w:sz w:val="22"/>
          <w:szCs w:val="22"/>
        </w:rPr>
        <w:t>накладная –по фактам реализации продукции;</w:t>
      </w:r>
    </w:p>
    <w:p w:rsidR="0097427F" w:rsidRPr="009E5809" w:rsidRDefault="0097427F" w:rsidP="0097427F">
      <w:pPr>
        <w:numPr>
          <w:ilvl w:val="0"/>
          <w:numId w:val="15"/>
        </w:numPr>
        <w:tabs>
          <w:tab w:val="left" w:pos="360"/>
        </w:tabs>
        <w:jc w:val="both"/>
        <w:rPr>
          <w:sz w:val="22"/>
          <w:szCs w:val="22"/>
        </w:rPr>
      </w:pPr>
      <w:r w:rsidRPr="009E5809">
        <w:rPr>
          <w:sz w:val="22"/>
          <w:szCs w:val="22"/>
        </w:rPr>
        <w:t>накладная или акт приема-передачи –по фактам предоставления в пользование имущества;</w:t>
      </w:r>
    </w:p>
    <w:p w:rsidR="0097427F" w:rsidRPr="009E5809" w:rsidRDefault="0097427F" w:rsidP="0097427F">
      <w:pPr>
        <w:numPr>
          <w:ilvl w:val="0"/>
          <w:numId w:val="15"/>
        </w:numPr>
        <w:tabs>
          <w:tab w:val="left" w:pos="360"/>
        </w:tabs>
        <w:jc w:val="both"/>
        <w:rPr>
          <w:sz w:val="22"/>
          <w:szCs w:val="22"/>
        </w:rPr>
      </w:pPr>
      <w:r w:rsidRPr="009E5809">
        <w:rPr>
          <w:sz w:val="22"/>
          <w:szCs w:val="22"/>
          <w:u w:val="single"/>
        </w:rPr>
        <w:t>акт оказанных услуг</w:t>
      </w:r>
      <w:r w:rsidRPr="009E5809">
        <w:rPr>
          <w:sz w:val="22"/>
          <w:szCs w:val="22"/>
        </w:rPr>
        <w:t>по фактам хранения имущества;</w:t>
      </w:r>
    </w:p>
    <w:p w:rsidR="0097427F" w:rsidRPr="009E5809" w:rsidRDefault="0097427F" w:rsidP="0097427F">
      <w:pPr>
        <w:numPr>
          <w:ilvl w:val="0"/>
          <w:numId w:val="15"/>
        </w:numPr>
        <w:tabs>
          <w:tab w:val="left" w:pos="360"/>
        </w:tabs>
        <w:jc w:val="both"/>
        <w:rPr>
          <w:sz w:val="22"/>
          <w:szCs w:val="22"/>
        </w:rPr>
      </w:pPr>
      <w:r w:rsidRPr="009E5809">
        <w:rPr>
          <w:sz w:val="22"/>
          <w:szCs w:val="22"/>
        </w:rPr>
        <w:t>иные документы, применяемые Обслуживающей компанией.</w:t>
      </w:r>
    </w:p>
    <w:p w:rsidR="0097427F" w:rsidRPr="009E5809" w:rsidRDefault="0097427F" w:rsidP="0097427F">
      <w:pPr>
        <w:tabs>
          <w:tab w:val="left" w:pos="360"/>
        </w:tabs>
        <w:ind w:firstLine="540"/>
        <w:jc w:val="both"/>
        <w:rPr>
          <w:sz w:val="22"/>
          <w:szCs w:val="22"/>
          <w:u w:val="single"/>
        </w:rPr>
      </w:pPr>
      <w:r w:rsidRPr="009E5809">
        <w:rPr>
          <w:sz w:val="22"/>
          <w:szCs w:val="22"/>
        </w:rPr>
        <w:t>9.9.2. </w:t>
      </w:r>
      <w:r>
        <w:rPr>
          <w:sz w:val="22"/>
          <w:szCs w:val="22"/>
          <w:u w:val="single"/>
        </w:rPr>
        <w:t>Документы, указанные в п.9</w:t>
      </w:r>
      <w:r w:rsidRPr="009E5809">
        <w:rPr>
          <w:sz w:val="22"/>
          <w:szCs w:val="22"/>
          <w:u w:val="single"/>
        </w:rPr>
        <w:t xml:space="preserve">.9.1.:          </w:t>
      </w:r>
    </w:p>
    <w:p w:rsidR="0097427F" w:rsidRPr="009E5809" w:rsidRDefault="0097427F" w:rsidP="0097427F">
      <w:pPr>
        <w:tabs>
          <w:tab w:val="left" w:pos="360"/>
        </w:tabs>
        <w:ind w:firstLine="540"/>
        <w:rPr>
          <w:sz w:val="22"/>
          <w:szCs w:val="22"/>
        </w:rPr>
      </w:pPr>
      <w:r w:rsidRPr="009E5809">
        <w:rPr>
          <w:sz w:val="22"/>
          <w:szCs w:val="22"/>
        </w:rPr>
        <w:t>- оформляются по оказанным услугам за каждый рейс;</w:t>
      </w:r>
    </w:p>
    <w:p w:rsidR="0097427F" w:rsidRPr="009E5809" w:rsidRDefault="0097427F" w:rsidP="0097427F">
      <w:pPr>
        <w:tabs>
          <w:tab w:val="left" w:pos="360"/>
        </w:tabs>
        <w:ind w:firstLine="540"/>
        <w:rPr>
          <w:sz w:val="22"/>
          <w:szCs w:val="22"/>
        </w:rPr>
      </w:pPr>
      <w:r w:rsidRPr="009E5809">
        <w:rPr>
          <w:sz w:val="22"/>
          <w:szCs w:val="22"/>
        </w:rPr>
        <w:t>- составляются в 2-х экземплярах, имеющих равную юридическую силу;</w:t>
      </w:r>
    </w:p>
    <w:p w:rsidR="0097427F" w:rsidRPr="009E5809" w:rsidRDefault="0097427F" w:rsidP="0097427F">
      <w:pPr>
        <w:tabs>
          <w:tab w:val="left" w:pos="360"/>
        </w:tabs>
        <w:ind w:firstLine="540"/>
        <w:rPr>
          <w:sz w:val="22"/>
          <w:szCs w:val="22"/>
        </w:rPr>
      </w:pPr>
      <w:r w:rsidRPr="009E5809">
        <w:rPr>
          <w:sz w:val="22"/>
          <w:szCs w:val="22"/>
        </w:rPr>
        <w:t>- подписываются уполномоченными представителями сторон.</w:t>
      </w:r>
    </w:p>
    <w:p w:rsidR="0097427F" w:rsidRPr="009E5809" w:rsidRDefault="0097427F" w:rsidP="0097427F">
      <w:pPr>
        <w:tabs>
          <w:tab w:val="left" w:pos="360"/>
        </w:tabs>
        <w:ind w:firstLine="540"/>
        <w:jc w:val="both"/>
        <w:rPr>
          <w:sz w:val="22"/>
          <w:szCs w:val="22"/>
        </w:rPr>
      </w:pPr>
      <w:r w:rsidRPr="009E5809">
        <w:rPr>
          <w:sz w:val="22"/>
          <w:szCs w:val="22"/>
        </w:rPr>
        <w:t>9.9.3. Накладная, акт оказанных услуг,Счет-фактура (для российских Перевозчиков), счет (для иностранных Перевозчиков):</w:t>
      </w:r>
    </w:p>
    <w:p w:rsidR="0097427F" w:rsidRPr="009E5809" w:rsidRDefault="0097427F" w:rsidP="0097427F">
      <w:pPr>
        <w:tabs>
          <w:tab w:val="left" w:pos="360"/>
        </w:tabs>
        <w:ind w:firstLine="540"/>
        <w:jc w:val="both"/>
        <w:rPr>
          <w:sz w:val="22"/>
          <w:szCs w:val="22"/>
        </w:rPr>
      </w:pPr>
      <w:r w:rsidRPr="009E5809">
        <w:rPr>
          <w:sz w:val="22"/>
          <w:szCs w:val="22"/>
        </w:rPr>
        <w:t>- по нерегулярным рейсам - указываются оказанные услуги за каждый рейс, по регулярным рейсам – услуги за отчетный период, который составляет пять календарных дней;</w:t>
      </w:r>
    </w:p>
    <w:p w:rsidR="0097427F" w:rsidRPr="009E5809" w:rsidRDefault="0097427F" w:rsidP="0097427F">
      <w:pPr>
        <w:tabs>
          <w:tab w:val="left" w:pos="360"/>
        </w:tabs>
        <w:ind w:firstLine="540"/>
        <w:jc w:val="both"/>
        <w:rPr>
          <w:sz w:val="22"/>
          <w:szCs w:val="22"/>
        </w:rPr>
      </w:pPr>
      <w:r w:rsidRPr="009E5809">
        <w:rPr>
          <w:sz w:val="22"/>
          <w:szCs w:val="22"/>
        </w:rPr>
        <w:t>- составляется в 2-х экземплярах, имеющих равную юридическую силу;</w:t>
      </w:r>
    </w:p>
    <w:p w:rsidR="0097427F" w:rsidRPr="009E5809" w:rsidRDefault="0097427F" w:rsidP="0097427F">
      <w:pPr>
        <w:tabs>
          <w:tab w:val="left" w:pos="360"/>
        </w:tabs>
        <w:ind w:firstLine="540"/>
        <w:jc w:val="both"/>
        <w:rPr>
          <w:sz w:val="22"/>
          <w:szCs w:val="22"/>
        </w:rPr>
      </w:pPr>
      <w:r w:rsidRPr="009E5809">
        <w:rPr>
          <w:sz w:val="22"/>
          <w:szCs w:val="22"/>
        </w:rPr>
        <w:t>- подписываются уполномоченными представителями сторон.</w:t>
      </w:r>
    </w:p>
    <w:p w:rsidR="0097427F" w:rsidRPr="009E5809" w:rsidRDefault="0097427F" w:rsidP="0097427F">
      <w:pPr>
        <w:tabs>
          <w:tab w:val="left" w:pos="360"/>
        </w:tabs>
        <w:ind w:firstLine="540"/>
        <w:jc w:val="both"/>
        <w:rPr>
          <w:sz w:val="22"/>
          <w:szCs w:val="22"/>
        </w:rPr>
      </w:pPr>
      <w:r w:rsidRPr="009E5809">
        <w:rPr>
          <w:sz w:val="22"/>
          <w:szCs w:val="22"/>
        </w:rPr>
        <w:lastRenderedPageBreak/>
        <w:t>9.9.4. Обслуживающая компания передает Перевозчику счета-фактуры (для российских Перевозчиков), счета (для иностранных Перевозчиков) и документы по оказанным услугам, указанные в п.</w:t>
      </w:r>
      <w:r>
        <w:rPr>
          <w:sz w:val="22"/>
          <w:szCs w:val="22"/>
        </w:rPr>
        <w:t xml:space="preserve"> 9</w:t>
      </w:r>
      <w:r w:rsidRPr="009E5809">
        <w:rPr>
          <w:sz w:val="22"/>
          <w:szCs w:val="22"/>
        </w:rPr>
        <w:t>.9.1. Договора,  подписанные со своей стороны, за отчетные периоды - не позднее пяти календарных дней со дня окончания отчетного периода.</w:t>
      </w:r>
    </w:p>
    <w:p w:rsidR="0097427F" w:rsidRPr="009E5809" w:rsidRDefault="0097427F" w:rsidP="0097427F">
      <w:pPr>
        <w:tabs>
          <w:tab w:val="left" w:pos="360"/>
        </w:tabs>
        <w:ind w:firstLine="540"/>
        <w:jc w:val="both"/>
        <w:rPr>
          <w:sz w:val="22"/>
          <w:szCs w:val="22"/>
        </w:rPr>
      </w:pPr>
      <w:r w:rsidRPr="009E5809">
        <w:rPr>
          <w:sz w:val="22"/>
          <w:szCs w:val="22"/>
        </w:rPr>
        <w:t>Для рейсов по расписанию отчетным периодом устанавливается пятидневный период.</w:t>
      </w:r>
    </w:p>
    <w:p w:rsidR="0097427F" w:rsidRPr="009E5809" w:rsidRDefault="0097427F" w:rsidP="0097427F">
      <w:pPr>
        <w:tabs>
          <w:tab w:val="left" w:pos="360"/>
        </w:tabs>
        <w:ind w:firstLine="540"/>
        <w:jc w:val="both"/>
        <w:rPr>
          <w:sz w:val="22"/>
          <w:szCs w:val="22"/>
        </w:rPr>
      </w:pPr>
      <w:r w:rsidRPr="009E5809">
        <w:rPr>
          <w:sz w:val="22"/>
          <w:szCs w:val="22"/>
        </w:rPr>
        <w:t>Для рейсов вне расписания отчетным периодом устанавливаются календарные сутки.</w:t>
      </w:r>
    </w:p>
    <w:p w:rsidR="0097427F" w:rsidRPr="009E5809" w:rsidRDefault="0097427F" w:rsidP="0097427F">
      <w:pPr>
        <w:tabs>
          <w:tab w:val="left" w:pos="360"/>
        </w:tabs>
        <w:ind w:firstLine="540"/>
        <w:jc w:val="both"/>
        <w:rPr>
          <w:sz w:val="22"/>
          <w:szCs w:val="22"/>
        </w:rPr>
      </w:pPr>
      <w:r w:rsidRPr="009E5809">
        <w:rPr>
          <w:sz w:val="22"/>
          <w:szCs w:val="22"/>
        </w:rPr>
        <w:t xml:space="preserve">Для получения документов, предусмотренных п. </w:t>
      </w:r>
      <w:r>
        <w:rPr>
          <w:sz w:val="22"/>
          <w:szCs w:val="22"/>
        </w:rPr>
        <w:t>9</w:t>
      </w:r>
      <w:r w:rsidRPr="009E5809">
        <w:rPr>
          <w:sz w:val="22"/>
          <w:szCs w:val="22"/>
        </w:rPr>
        <w:t>.9.настоящего Договора, Перевозчик направляет своего уполномоченного представителя с доверенностью в Финансовую службу Обслуживающей компаниипо адресу, указанному в разделе 1</w:t>
      </w:r>
      <w:r>
        <w:rPr>
          <w:sz w:val="22"/>
          <w:szCs w:val="22"/>
        </w:rPr>
        <w:t>2</w:t>
      </w:r>
      <w:r w:rsidRPr="009E5809">
        <w:rPr>
          <w:sz w:val="22"/>
          <w:szCs w:val="22"/>
        </w:rPr>
        <w:t xml:space="preserve"> Договора, в течение 3 (трех) календарных дней после выставления. Обслуживающая компания вправе передать данные документы любому члену экипажа, который будет в данном случае являться уполномоченным для получения документов лицом.</w:t>
      </w:r>
    </w:p>
    <w:p w:rsidR="0097427F" w:rsidRPr="009E5809" w:rsidRDefault="0097427F" w:rsidP="0097427F">
      <w:pPr>
        <w:tabs>
          <w:tab w:val="left" w:pos="360"/>
        </w:tabs>
        <w:ind w:firstLine="540"/>
        <w:jc w:val="both"/>
        <w:rPr>
          <w:sz w:val="22"/>
          <w:szCs w:val="22"/>
        </w:rPr>
      </w:pPr>
      <w:r w:rsidRPr="009E5809">
        <w:rPr>
          <w:sz w:val="22"/>
          <w:szCs w:val="22"/>
        </w:rPr>
        <w:t xml:space="preserve">В случае не явки уполномоченного представителя Перевозчика документы, предусмотренные п. </w:t>
      </w:r>
      <w:r>
        <w:rPr>
          <w:sz w:val="22"/>
          <w:szCs w:val="22"/>
        </w:rPr>
        <w:t>9</w:t>
      </w:r>
      <w:r w:rsidRPr="009E5809">
        <w:rPr>
          <w:sz w:val="22"/>
          <w:szCs w:val="22"/>
        </w:rPr>
        <w:t>.9. настоящего Договора, направляются Перевозчику заказным письмом с описью вложения по адресу, указанному в Договоре и считаются врученными на 6-й день после отправки.</w:t>
      </w:r>
    </w:p>
    <w:p w:rsidR="0097427F" w:rsidRPr="009E5809" w:rsidRDefault="0097427F" w:rsidP="0097427F">
      <w:pPr>
        <w:tabs>
          <w:tab w:val="left" w:pos="360"/>
        </w:tabs>
        <w:ind w:firstLine="540"/>
        <w:jc w:val="both"/>
        <w:rPr>
          <w:sz w:val="22"/>
          <w:szCs w:val="22"/>
        </w:rPr>
      </w:pPr>
      <w:r w:rsidRPr="009E5809">
        <w:rPr>
          <w:sz w:val="22"/>
          <w:szCs w:val="22"/>
        </w:rPr>
        <w:t xml:space="preserve">9.9.5. Перевозчик обязан в течение 10 календарных дней с момента получения документов по оказанным услугам, указанных в п. </w:t>
      </w:r>
      <w:r>
        <w:rPr>
          <w:sz w:val="22"/>
          <w:szCs w:val="22"/>
        </w:rPr>
        <w:t>9</w:t>
      </w:r>
      <w:r w:rsidRPr="009E5809">
        <w:rPr>
          <w:sz w:val="22"/>
          <w:szCs w:val="22"/>
        </w:rPr>
        <w:t>.9.1. Договора подписать и вернуть по одному экземпляру Обслуживающей компании. Отсутствие в указанный срок подписанного экземпляра документа либо письменных мотивированных замечаний к нему означает согласие (принятие) Перевозчика с оказанными услугами. В этом случае услуги считаются оказанными, продукция переданной и подлежат оплате в объеме, указанном в соответствующем документе и счете-фактуре или счете.</w:t>
      </w:r>
    </w:p>
    <w:p w:rsidR="0097427F" w:rsidRPr="009E5809" w:rsidRDefault="0097427F" w:rsidP="0097427F">
      <w:pPr>
        <w:tabs>
          <w:tab w:val="left" w:pos="360"/>
        </w:tabs>
        <w:ind w:firstLine="540"/>
        <w:jc w:val="both"/>
        <w:rPr>
          <w:sz w:val="22"/>
          <w:szCs w:val="22"/>
        </w:rPr>
      </w:pPr>
      <w:r w:rsidRPr="009E5809">
        <w:rPr>
          <w:sz w:val="22"/>
          <w:szCs w:val="22"/>
        </w:rPr>
        <w:t>9.9.6. Акт оказанных услуг и счет-фактура на услуги по хранению имущества уполномоченный представитель Перевозчика получает в срок до 5-го числа месяца, следующего за месяцем в котором оказаны услуги. В случае неявки уполномоченного представителя Перевозчика указанные в настоящем пункте документы направляются Перевозчику ценным письмом с описью вложения и считаются врученными на 6-й день после отправки.</w:t>
      </w:r>
    </w:p>
    <w:p w:rsidR="0097427F" w:rsidRPr="009E5809" w:rsidRDefault="0097427F" w:rsidP="0097427F">
      <w:pPr>
        <w:tabs>
          <w:tab w:val="left" w:pos="360"/>
        </w:tabs>
        <w:ind w:firstLine="540"/>
        <w:jc w:val="both"/>
        <w:rPr>
          <w:sz w:val="22"/>
          <w:szCs w:val="22"/>
        </w:rPr>
      </w:pPr>
      <w:r w:rsidRPr="009E5809">
        <w:rPr>
          <w:sz w:val="22"/>
          <w:szCs w:val="22"/>
        </w:rPr>
        <w:t>Если Перевозчик в течение 5 календарных дней с момента получения акта оказанных услуг не направит подписанный акт оказанных услуг по хранению или письменные мотивированные замечания к нему, то услуги по хранению имущества считаются оказанными надлежаще и принятыми Перевозчиком.</w:t>
      </w:r>
    </w:p>
    <w:p w:rsidR="0097427F" w:rsidRPr="009E5809" w:rsidRDefault="0097427F" w:rsidP="0097427F">
      <w:pPr>
        <w:tabs>
          <w:tab w:val="left" w:pos="360"/>
        </w:tabs>
        <w:ind w:firstLine="540"/>
        <w:rPr>
          <w:sz w:val="22"/>
          <w:szCs w:val="22"/>
        </w:rPr>
      </w:pPr>
      <w:r w:rsidRPr="009E5809">
        <w:rPr>
          <w:sz w:val="22"/>
          <w:szCs w:val="22"/>
        </w:rPr>
        <w:t>9.9.7. Акт сверки расчетов подписывается уполномоченными представителями сторон.</w:t>
      </w:r>
    </w:p>
    <w:p w:rsidR="0097427F" w:rsidRPr="009E5809" w:rsidRDefault="0097427F" w:rsidP="0097427F">
      <w:pPr>
        <w:tabs>
          <w:tab w:val="left" w:pos="360"/>
        </w:tabs>
        <w:ind w:firstLine="540"/>
        <w:jc w:val="both"/>
        <w:rPr>
          <w:sz w:val="22"/>
          <w:szCs w:val="22"/>
        </w:rPr>
      </w:pPr>
      <w:r w:rsidRPr="009E5809">
        <w:rPr>
          <w:sz w:val="22"/>
          <w:szCs w:val="22"/>
        </w:rPr>
        <w:t>По мере необходимости Обслуживающая компания направляет в адрес Перевозчика в 2-х экземплярах, имеющих равную юридическую силу, Акт сверки расчетов по стоимости фактически предоставленных Обслуживающей компанией услуг, продукции и произведенных Перевозчиком платежей, подписанный со своей стороны. Перевозчик в течение 5-ти рабочих дней с даты получения акта сверки расчетов подписывает со своей стороны акт сверки расчетов и возвращает подписанный экземпляр Обслуживающей компании.</w:t>
      </w:r>
    </w:p>
    <w:p w:rsidR="0097427F" w:rsidRPr="009E5809" w:rsidRDefault="0097427F" w:rsidP="0097427F">
      <w:pPr>
        <w:pStyle w:val="ArialJustifiedRight005Before"/>
      </w:pPr>
    </w:p>
    <w:p w:rsidR="0097427F" w:rsidRPr="009E5809" w:rsidRDefault="0097427F" w:rsidP="0097427F">
      <w:pPr>
        <w:ind w:firstLine="539"/>
        <w:jc w:val="center"/>
        <w:rPr>
          <w:b/>
          <w:bCs/>
          <w:sz w:val="22"/>
          <w:szCs w:val="22"/>
        </w:rPr>
      </w:pPr>
      <w:r w:rsidRPr="009E5809">
        <w:rPr>
          <w:b/>
          <w:bCs/>
          <w:sz w:val="22"/>
          <w:szCs w:val="22"/>
        </w:rPr>
        <w:t>10. Ответственность сторон.</w:t>
      </w:r>
    </w:p>
    <w:p w:rsidR="0097427F" w:rsidRPr="009E5809" w:rsidRDefault="0097427F" w:rsidP="0097427F">
      <w:pPr>
        <w:tabs>
          <w:tab w:val="left" w:pos="540"/>
          <w:tab w:val="left" w:pos="851"/>
        </w:tabs>
        <w:ind w:firstLine="540"/>
        <w:jc w:val="both"/>
        <w:rPr>
          <w:sz w:val="22"/>
          <w:szCs w:val="22"/>
        </w:rPr>
      </w:pPr>
      <w:r w:rsidRPr="009E5809">
        <w:rPr>
          <w:sz w:val="22"/>
          <w:szCs w:val="22"/>
        </w:rPr>
        <w:t>10.1.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с учетом нижеизложенного. Виновная Сторона возмещает потерпевшей Стороне реальный ущерб. Упущенная выгода возмещению не подлежит.</w:t>
      </w:r>
    </w:p>
    <w:p w:rsidR="0097427F" w:rsidRPr="009E5809" w:rsidRDefault="0097427F" w:rsidP="0097427F">
      <w:pPr>
        <w:tabs>
          <w:tab w:val="left" w:pos="540"/>
          <w:tab w:val="left" w:pos="900"/>
        </w:tabs>
        <w:ind w:firstLine="540"/>
        <w:jc w:val="both"/>
        <w:rPr>
          <w:sz w:val="22"/>
          <w:szCs w:val="22"/>
        </w:rPr>
      </w:pPr>
      <w:r w:rsidRPr="009E5809">
        <w:rPr>
          <w:sz w:val="22"/>
          <w:szCs w:val="22"/>
        </w:rPr>
        <w:t>10.2. Обслуживающая компания освобождается от ответственности за неполное и/или несвоевременное оказание услуг при нарушении Перевозчиком условий настоящего Договора по оплате и подписанию документов.</w:t>
      </w:r>
    </w:p>
    <w:p w:rsidR="0097427F" w:rsidRPr="009E5809" w:rsidRDefault="0097427F" w:rsidP="0097427F">
      <w:pPr>
        <w:tabs>
          <w:tab w:val="left" w:pos="540"/>
        </w:tabs>
        <w:ind w:firstLine="540"/>
        <w:jc w:val="both"/>
        <w:rPr>
          <w:sz w:val="22"/>
          <w:szCs w:val="22"/>
        </w:rPr>
      </w:pPr>
      <w:r w:rsidRPr="009E5809">
        <w:rPr>
          <w:sz w:val="22"/>
          <w:szCs w:val="22"/>
        </w:rPr>
        <w:t>10.3. В случае если Перевозчик не указал контактные данные в п. 1</w:t>
      </w:r>
      <w:r>
        <w:rPr>
          <w:sz w:val="22"/>
          <w:szCs w:val="22"/>
        </w:rPr>
        <w:t>2</w:t>
      </w:r>
      <w:r w:rsidRPr="009E5809">
        <w:rPr>
          <w:sz w:val="22"/>
          <w:szCs w:val="22"/>
        </w:rPr>
        <w:t>.1 настоящего Договора, то связанные с этим неблагоприятные последствия  возлагаются на Перевозчика. Обслуживающая компания в этом случае ответственность не несет.</w:t>
      </w:r>
    </w:p>
    <w:p w:rsidR="0097427F" w:rsidRPr="009E5809" w:rsidRDefault="0097427F" w:rsidP="0097427F">
      <w:pPr>
        <w:tabs>
          <w:tab w:val="left" w:pos="540"/>
          <w:tab w:val="left" w:pos="900"/>
        </w:tabs>
        <w:ind w:firstLine="540"/>
        <w:jc w:val="both"/>
        <w:rPr>
          <w:sz w:val="22"/>
          <w:szCs w:val="22"/>
        </w:rPr>
      </w:pPr>
      <w:r w:rsidRPr="009E5809">
        <w:rPr>
          <w:sz w:val="22"/>
          <w:szCs w:val="22"/>
        </w:rPr>
        <w:t>10.4. Обслуживающая компания освобождается от ответственности за несвоевременное исполнение своих обязательств вследствие прибытия воздушного судна в Аэропорт обслуживания с опозданием в нарушение установленного графика или назначенного времени.</w:t>
      </w:r>
    </w:p>
    <w:p w:rsidR="0097427F" w:rsidRPr="009E5809" w:rsidRDefault="0097427F" w:rsidP="0097427F">
      <w:pPr>
        <w:tabs>
          <w:tab w:val="left" w:pos="540"/>
        </w:tabs>
        <w:ind w:firstLine="540"/>
        <w:jc w:val="both"/>
        <w:rPr>
          <w:sz w:val="22"/>
          <w:szCs w:val="22"/>
        </w:rPr>
      </w:pPr>
      <w:r w:rsidRPr="009E5809">
        <w:rPr>
          <w:sz w:val="22"/>
          <w:szCs w:val="22"/>
        </w:rPr>
        <w:t xml:space="preserve">10.5. Обслуживающая компания вправе без согласия Перевозчика (в одностороннем порядке) передоверить субподрядчикам любую из услуг, являющихся предметом настоящего Договора. О передаче услуги субподрядчикам Обслуживающая компания уведомляет Перевозчика в письменном виде. В этом случае Обслуживающая компания несёт ответственность перед Перевозчиком за надлежащее предоставление таких услуг на тех же условиях, как если бы они </w:t>
      </w:r>
      <w:r w:rsidRPr="009E5809">
        <w:rPr>
          <w:sz w:val="22"/>
          <w:szCs w:val="22"/>
        </w:rPr>
        <w:lastRenderedPageBreak/>
        <w:t>оказывались самой Обслуживающей компанией. Перевозчик все расчеты за оказанные услуги производит с Обслуживающей компанией.</w:t>
      </w:r>
    </w:p>
    <w:p w:rsidR="0097427F" w:rsidRPr="009E5809" w:rsidRDefault="0097427F" w:rsidP="0097427F">
      <w:pPr>
        <w:pStyle w:val="a9"/>
        <w:numPr>
          <w:ilvl w:val="1"/>
          <w:numId w:val="19"/>
        </w:numPr>
        <w:tabs>
          <w:tab w:val="left" w:pos="540"/>
          <w:tab w:val="left" w:pos="1134"/>
        </w:tabs>
        <w:spacing w:after="0"/>
        <w:ind w:left="0" w:firstLine="567"/>
        <w:jc w:val="both"/>
        <w:rPr>
          <w:sz w:val="22"/>
          <w:szCs w:val="22"/>
        </w:rPr>
      </w:pPr>
      <w:r w:rsidRPr="009E5809">
        <w:rPr>
          <w:sz w:val="22"/>
          <w:szCs w:val="22"/>
        </w:rPr>
        <w:t>В случае нарушения Перевозчиком сроков оплаты услуг и продукции,  Обслуживающая компания вправе взыскать с Перевозчика неустойку в размере 0,3 % от суммы  задолженности за каждый день просрочки.</w:t>
      </w:r>
    </w:p>
    <w:p w:rsidR="0097427F" w:rsidRPr="009E5809" w:rsidRDefault="0097427F" w:rsidP="0097427F">
      <w:pPr>
        <w:pStyle w:val="a9"/>
        <w:numPr>
          <w:ilvl w:val="1"/>
          <w:numId w:val="19"/>
        </w:numPr>
        <w:tabs>
          <w:tab w:val="left" w:pos="540"/>
          <w:tab w:val="left" w:pos="1134"/>
        </w:tabs>
        <w:spacing w:after="0"/>
        <w:ind w:left="0" w:firstLine="567"/>
        <w:jc w:val="both"/>
        <w:rPr>
          <w:sz w:val="22"/>
          <w:szCs w:val="22"/>
        </w:rPr>
      </w:pPr>
      <w:r w:rsidRPr="009E5809">
        <w:rPr>
          <w:sz w:val="22"/>
          <w:szCs w:val="22"/>
        </w:rPr>
        <w:t xml:space="preserve"> Обслуживающая компания имеет право в одностороннем порядке приостановить исполнение принятых на себя обязательств по настоящему Договору в случае однократного невнесения или внесения не в полном объеме Перевозчиком предоплаты и (или) неуплаты в установленный настоящем Договоре срок за подлежащие оказанию Обслуживающей компанией услуги, и реализации продукции и (или)  за оказанные Обслуживающей компанией услуги, и реализованную продукцию. </w:t>
      </w:r>
    </w:p>
    <w:p w:rsidR="0097427F" w:rsidRPr="009E5809" w:rsidRDefault="0097427F" w:rsidP="0097427F">
      <w:pPr>
        <w:tabs>
          <w:tab w:val="left" w:pos="360"/>
          <w:tab w:val="left" w:pos="540"/>
          <w:tab w:val="left" w:pos="851"/>
        </w:tabs>
        <w:ind w:firstLine="540"/>
        <w:jc w:val="both"/>
        <w:rPr>
          <w:sz w:val="22"/>
          <w:szCs w:val="22"/>
        </w:rPr>
      </w:pPr>
      <w:r w:rsidRPr="009E5809">
        <w:rPr>
          <w:sz w:val="22"/>
          <w:szCs w:val="22"/>
        </w:rPr>
        <w:t>10.7.1.</w:t>
      </w:r>
      <w:r w:rsidRPr="009E5809">
        <w:rPr>
          <w:sz w:val="22"/>
          <w:szCs w:val="22"/>
        </w:rPr>
        <w:tab/>
        <w:t xml:space="preserve">В этом случае Обслуживающая компания предварительно письменно уведомляет Перевозчика о дате приостановления оказания услуг </w:t>
      </w:r>
      <w:r>
        <w:rPr>
          <w:sz w:val="22"/>
          <w:szCs w:val="22"/>
        </w:rPr>
        <w:t>и/или реализации продукции  за 2</w:t>
      </w:r>
      <w:r w:rsidRPr="009E5809">
        <w:rPr>
          <w:sz w:val="22"/>
          <w:szCs w:val="22"/>
        </w:rPr>
        <w:t xml:space="preserve"> (</w:t>
      </w:r>
      <w:r>
        <w:rPr>
          <w:sz w:val="22"/>
          <w:szCs w:val="22"/>
        </w:rPr>
        <w:t>два</w:t>
      </w:r>
      <w:r w:rsidRPr="009E5809">
        <w:rPr>
          <w:sz w:val="22"/>
          <w:szCs w:val="22"/>
        </w:rPr>
        <w:t>) дн</w:t>
      </w:r>
      <w:r>
        <w:rPr>
          <w:sz w:val="22"/>
          <w:szCs w:val="22"/>
        </w:rPr>
        <w:t>я</w:t>
      </w:r>
      <w:r w:rsidRPr="009E5809">
        <w:rPr>
          <w:sz w:val="22"/>
          <w:szCs w:val="22"/>
        </w:rPr>
        <w:t xml:space="preserve"> до момента приостановления. Перевозчик самостоятельно извещает своих контрагентов по договорам перевозки о прекращении услуг, оказываемых Обслуживающей компанией и несет ответственность за своевременность такого оповещения.</w:t>
      </w:r>
    </w:p>
    <w:p w:rsidR="0097427F" w:rsidRPr="009E5809" w:rsidRDefault="0097427F" w:rsidP="0097427F">
      <w:pPr>
        <w:tabs>
          <w:tab w:val="left" w:pos="360"/>
          <w:tab w:val="left" w:pos="540"/>
          <w:tab w:val="left" w:pos="851"/>
        </w:tabs>
        <w:ind w:firstLine="540"/>
        <w:jc w:val="both"/>
        <w:rPr>
          <w:sz w:val="22"/>
          <w:szCs w:val="22"/>
        </w:rPr>
      </w:pPr>
      <w:r w:rsidRPr="009E5809">
        <w:rPr>
          <w:sz w:val="22"/>
          <w:szCs w:val="22"/>
        </w:rPr>
        <w:t>10.7.2.</w:t>
      </w:r>
      <w:r w:rsidRPr="009E5809">
        <w:rPr>
          <w:sz w:val="22"/>
          <w:szCs w:val="22"/>
        </w:rPr>
        <w:tab/>
        <w:t xml:space="preserve">Возобновление оказания услуг Обслуживающей компанией начинается с момента полного погашения Перевозчиком образовавшейся задолженности и/или внесения Перевозчиком в соответствии с условиями настоящего Договора сумм предоплаты за подлежащие предоставлению услуги. </w:t>
      </w:r>
    </w:p>
    <w:p w:rsidR="0097427F" w:rsidRPr="009E5809" w:rsidRDefault="0097427F" w:rsidP="0097427F">
      <w:pPr>
        <w:pStyle w:val="2"/>
        <w:tabs>
          <w:tab w:val="left" w:pos="360"/>
        </w:tabs>
        <w:spacing w:before="0" w:after="0"/>
        <w:ind w:firstLine="540"/>
        <w:jc w:val="both"/>
        <w:rPr>
          <w:rFonts w:ascii="Times New Roman" w:hAnsi="Times New Roman"/>
          <w:b w:val="0"/>
          <w:bCs w:val="0"/>
          <w:i w:val="0"/>
          <w:iCs w:val="0"/>
          <w:sz w:val="22"/>
          <w:szCs w:val="22"/>
        </w:rPr>
      </w:pPr>
      <w:r w:rsidRPr="009E5809">
        <w:rPr>
          <w:rFonts w:ascii="Times New Roman" w:hAnsi="Times New Roman"/>
          <w:b w:val="0"/>
          <w:bCs w:val="0"/>
          <w:i w:val="0"/>
          <w:iCs w:val="0"/>
          <w:sz w:val="22"/>
          <w:szCs w:val="22"/>
        </w:rPr>
        <w:t>10.7.3.</w:t>
      </w:r>
      <w:r w:rsidRPr="009E5809">
        <w:rPr>
          <w:rFonts w:ascii="Times New Roman" w:hAnsi="Times New Roman"/>
          <w:b w:val="0"/>
          <w:bCs w:val="0"/>
          <w:i w:val="0"/>
          <w:iCs w:val="0"/>
          <w:sz w:val="22"/>
          <w:szCs w:val="22"/>
        </w:rPr>
        <w:tab/>
        <w:t>Перевозчик принимает на себя всю ответственность, которая может возникнуть перед пассажирами воздушного судна, грузоотправителями, грузополучателями груза/почты, участниками иных договоров вследствие приостановления исполнения Обслуживающей компанией принятых на себя обязательств по настоящему Договору по причине образования Перевозчиком задолженности по оплате услуг, предоставляемых Обслуживающей компанией.</w:t>
      </w:r>
    </w:p>
    <w:p w:rsidR="0097427F" w:rsidRPr="009E5809" w:rsidRDefault="0097427F" w:rsidP="0097427F">
      <w:pPr>
        <w:ind w:firstLine="540"/>
        <w:jc w:val="center"/>
        <w:rPr>
          <w:b/>
          <w:bCs/>
          <w:sz w:val="22"/>
          <w:szCs w:val="22"/>
        </w:rPr>
      </w:pPr>
    </w:p>
    <w:p w:rsidR="0097427F" w:rsidRPr="009E5809" w:rsidRDefault="0097427F" w:rsidP="0097427F">
      <w:pPr>
        <w:ind w:firstLine="539"/>
        <w:jc w:val="center"/>
        <w:rPr>
          <w:b/>
          <w:bCs/>
          <w:sz w:val="22"/>
          <w:szCs w:val="22"/>
        </w:rPr>
      </w:pPr>
      <w:r w:rsidRPr="009E5809">
        <w:rPr>
          <w:b/>
          <w:bCs/>
          <w:sz w:val="22"/>
          <w:szCs w:val="22"/>
        </w:rPr>
        <w:t>11. Срок действия, внесение изменений и прекращение действия.</w:t>
      </w:r>
    </w:p>
    <w:p w:rsidR="0097427F" w:rsidRPr="009E5809" w:rsidRDefault="0097427F" w:rsidP="0097427F">
      <w:pPr>
        <w:pStyle w:val="ArialJustifiedRight005Before"/>
      </w:pPr>
      <w:r w:rsidRPr="009E5809">
        <w:t xml:space="preserve">11.1. Настоящий Договор вступает в силу с 01.12.2017 г.  и </w:t>
      </w:r>
      <w:bookmarkStart w:id="0" w:name="срокДействия"/>
      <w:bookmarkStart w:id="1" w:name="AHM810_AnnexB1_10"/>
      <w:r w:rsidRPr="009E5809">
        <w:t xml:space="preserve">действует до 31.12.2018 г. </w:t>
      </w:r>
    </w:p>
    <w:p w:rsidR="0097427F" w:rsidRPr="009E5809" w:rsidRDefault="0097427F" w:rsidP="0097427F">
      <w:pPr>
        <w:pStyle w:val="ArialJustifiedRight005Before"/>
      </w:pPr>
      <w:r w:rsidRPr="009E5809">
        <w:t>Если ни одна из сторон за месяц до окончания договора не направит другой стороне уведомление об отказе от продления Договора на новый срок,  то он пролонгируется на каждый последующий календарный год.  Аналогичная процедура  пролонгации  применяется в каждом последующем году.</w:t>
      </w:r>
    </w:p>
    <w:p w:rsidR="0097427F" w:rsidRPr="009E5809" w:rsidRDefault="0097427F" w:rsidP="0097427F">
      <w:pPr>
        <w:pStyle w:val="ArialJustifiedRight005Before"/>
      </w:pPr>
      <w:r w:rsidRPr="009E5809">
        <w:t>11.2. Если одна из Сторон не выполняет или ненадлежащим образом выполняет Договор, другая Сторона  вправе в одностороннем внесудебном порядке отказаться от исполнения Договора, уведомив об этом письменно за тридцать дней до даты прекращения.</w:t>
      </w:r>
    </w:p>
    <w:p w:rsidR="0097427F" w:rsidRPr="009E5809" w:rsidRDefault="0097427F" w:rsidP="0097427F">
      <w:pPr>
        <w:tabs>
          <w:tab w:val="num" w:pos="0"/>
          <w:tab w:val="left" w:pos="540"/>
          <w:tab w:val="left" w:pos="1080"/>
        </w:tabs>
        <w:ind w:firstLine="567"/>
        <w:jc w:val="both"/>
        <w:rPr>
          <w:sz w:val="22"/>
          <w:szCs w:val="22"/>
        </w:rPr>
      </w:pPr>
      <w:r w:rsidRPr="009E5809">
        <w:rPr>
          <w:sz w:val="22"/>
          <w:szCs w:val="22"/>
        </w:rPr>
        <w:t>11.3. Любые изменения и дополнения к настоящему договору оформляются в письменном виде и считаются действительными при условии, что они подписаны обеими Сторонами. Обслуживающая компания вправе в одностороннем внесудебном порядке изменять Аэропорт обслуживания и Оператора с уведомлением Перевозчика не менее, чем за 3 рабочих дня.</w:t>
      </w:r>
    </w:p>
    <w:p w:rsidR="0097427F" w:rsidRPr="009E5809" w:rsidRDefault="0097427F" w:rsidP="0097427F">
      <w:pPr>
        <w:tabs>
          <w:tab w:val="num" w:pos="0"/>
          <w:tab w:val="left" w:pos="540"/>
          <w:tab w:val="left" w:pos="1080"/>
        </w:tabs>
        <w:ind w:firstLine="96"/>
        <w:jc w:val="both"/>
        <w:rPr>
          <w:sz w:val="22"/>
          <w:szCs w:val="22"/>
        </w:rPr>
      </w:pPr>
    </w:p>
    <w:bookmarkEnd w:id="0"/>
    <w:p w:rsidR="0097427F" w:rsidRPr="009E5809" w:rsidRDefault="0097427F" w:rsidP="0097427F">
      <w:pPr>
        <w:ind w:firstLine="539"/>
        <w:jc w:val="center"/>
        <w:rPr>
          <w:b/>
          <w:bCs/>
          <w:sz w:val="22"/>
          <w:szCs w:val="22"/>
        </w:rPr>
      </w:pPr>
      <w:r w:rsidRPr="009E5809">
        <w:rPr>
          <w:b/>
          <w:bCs/>
          <w:sz w:val="22"/>
          <w:szCs w:val="22"/>
        </w:rPr>
        <w:t>12. Уведомление.</w:t>
      </w:r>
    </w:p>
    <w:bookmarkEnd w:id="1"/>
    <w:p w:rsidR="0097427F" w:rsidRPr="009E5809" w:rsidRDefault="0097427F" w:rsidP="0097427F">
      <w:pPr>
        <w:pStyle w:val="ArialJustifiedRight005Before"/>
      </w:pPr>
      <w:r w:rsidRPr="009E5809">
        <w:t>12.1. Все уведомления и сообщения, подаваемые по настоящему Договору, следует направлять сторонам по следующим адресам:</w:t>
      </w:r>
    </w:p>
    <w:p w:rsidR="0097427F" w:rsidRPr="009E5809" w:rsidRDefault="0097427F" w:rsidP="0097427F">
      <w:pPr>
        <w:pStyle w:val="ArialJustifiedRight005Before"/>
      </w:pPr>
    </w:p>
    <w:tbl>
      <w:tblPr>
        <w:tblW w:w="4325" w:type="pct"/>
        <w:tblInd w:w="30" w:type="dxa"/>
        <w:tblCellMar>
          <w:top w:w="15" w:type="dxa"/>
          <w:left w:w="15" w:type="dxa"/>
          <w:bottom w:w="15" w:type="dxa"/>
          <w:right w:w="15" w:type="dxa"/>
        </w:tblCellMar>
        <w:tblLook w:val="0000" w:firstRow="0" w:lastRow="0" w:firstColumn="0" w:lastColumn="0" w:noHBand="0" w:noVBand="0"/>
      </w:tblPr>
      <w:tblGrid>
        <w:gridCol w:w="1871"/>
        <w:gridCol w:w="6298"/>
      </w:tblGrid>
      <w:tr w:rsidR="0097427F" w:rsidRPr="009E5809" w:rsidTr="00BF38B0">
        <w:trPr>
          <w:trHeight w:val="303"/>
        </w:trPr>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ind w:firstLine="13"/>
              <w:rPr>
                <w:b/>
              </w:rPr>
            </w:pPr>
            <w:r w:rsidRPr="009E5809">
              <w:rPr>
                <w:b/>
                <w:sz w:val="22"/>
                <w:szCs w:val="22"/>
              </w:rPr>
              <w:t xml:space="preserve">Перевозчику: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jc w:val="both"/>
              <w:rPr>
                <w:sz w:val="22"/>
                <w:szCs w:val="22"/>
              </w:rPr>
            </w:pPr>
            <w:permStart w:id="60097785" w:edGrp="everyone"/>
            <w:permEnd w:id="60097785"/>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улица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502677" w:rsidP="00BF38B0">
            <w:pPr>
              <w:spacing w:before="60" w:after="60"/>
              <w:rPr>
                <w:rFonts w:ascii="Calibri" w:eastAsia="Calibri" w:hAnsi="Calibri" w:cs="Calibri"/>
                <w:sz w:val="22"/>
                <w:szCs w:val="22"/>
                <w:lang w:eastAsia="en-US"/>
              </w:rPr>
            </w:pPr>
            <w:permStart w:id="1164455032" w:edGrp="everyone"/>
            <w:r>
              <w:rPr>
                <w:rFonts w:ascii="Calibri" w:eastAsia="Calibri" w:hAnsi="Calibri" w:cs="Calibri"/>
                <w:sz w:val="22"/>
                <w:szCs w:val="22"/>
                <w:lang w:eastAsia="en-US"/>
              </w:rPr>
              <w:t xml:space="preserve"> </w:t>
            </w:r>
            <w:permEnd w:id="1164455032"/>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город, страна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rPr>
                <w:sz w:val="22"/>
                <w:szCs w:val="22"/>
              </w:rPr>
            </w:pPr>
            <w:permStart w:id="1285709445" w:edGrp="everyone"/>
            <w:permEnd w:id="1285709445"/>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Телефон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spacing w:before="60" w:after="60"/>
              <w:rPr>
                <w:rFonts w:ascii="Calibri" w:eastAsia="Calibri" w:hAnsi="Calibri" w:cs="Calibri"/>
                <w:sz w:val="22"/>
                <w:szCs w:val="22"/>
                <w:lang w:eastAsia="en-US"/>
              </w:rPr>
            </w:pPr>
            <w:permStart w:id="527573705" w:edGrp="everyone"/>
            <w:permEnd w:id="527573705"/>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Факс: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C62E47">
            <w:permStart w:id="1931870714" w:edGrp="everyone"/>
            <w:permEnd w:id="1931870714"/>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Электронная почта: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rPr>
                <w:sz w:val="22"/>
                <w:szCs w:val="22"/>
              </w:rPr>
            </w:pPr>
            <w:permStart w:id="1009205954" w:edGrp="everyone"/>
            <w:permEnd w:id="1009205954"/>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Кому: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502677" w:rsidP="00C62E47">
            <w:permStart w:id="1005351918" w:edGrp="everyone"/>
            <w:r>
              <w:br/>
            </w:r>
            <w:permEnd w:id="1005351918"/>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rPr>
                <w:b/>
              </w:rPr>
            </w:pPr>
            <w:r w:rsidRPr="009E5809">
              <w:rPr>
                <w:b/>
                <w:sz w:val="22"/>
                <w:szCs w:val="22"/>
              </w:rPr>
              <w:lastRenderedPageBreak/>
              <w:t xml:space="preserve">Обслуживающей компании: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ind w:firstLine="540"/>
              <w:rPr>
                <w:b/>
              </w:rPr>
            </w:pPr>
            <w:permStart w:id="796329337" w:edGrp="everyone"/>
            <w:r w:rsidRPr="009E5809">
              <w:rPr>
                <w:b/>
                <w:sz w:val="22"/>
                <w:szCs w:val="22"/>
              </w:rPr>
              <w:t>ООО «</w:t>
            </w:r>
            <w:proofErr w:type="spellStart"/>
            <w:r w:rsidRPr="009E5809">
              <w:rPr>
                <w:b/>
                <w:sz w:val="22"/>
                <w:szCs w:val="22"/>
              </w:rPr>
              <w:t>Кейтеринг</w:t>
            </w:r>
            <w:proofErr w:type="spellEnd"/>
            <w:r w:rsidRPr="009E5809">
              <w:rPr>
                <w:b/>
                <w:sz w:val="22"/>
                <w:szCs w:val="22"/>
              </w:rPr>
              <w:t xml:space="preserve">-Ростов» </w:t>
            </w:r>
            <w:permEnd w:id="796329337"/>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улица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ind w:firstLine="540"/>
            </w:pPr>
            <w:permStart w:id="360917835" w:edGrp="everyone"/>
            <w:r w:rsidRPr="009E5809">
              <w:rPr>
                <w:sz w:val="22"/>
                <w:szCs w:val="22"/>
              </w:rPr>
              <w:t>проспект Шолохова, 270/1</w:t>
            </w:r>
            <w:permEnd w:id="360917835"/>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город, страна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ind w:firstLine="540"/>
            </w:pPr>
            <w:permStart w:id="1565919517" w:edGrp="everyone"/>
            <w:r w:rsidRPr="009E5809">
              <w:rPr>
                <w:sz w:val="22"/>
                <w:szCs w:val="22"/>
              </w:rPr>
              <w:t xml:space="preserve">город Ростов-на-Дону, Россия </w:t>
            </w:r>
            <w:permEnd w:id="1565919517"/>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 xml:space="preserve">Телефон, факс: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72678D" w:rsidRDefault="0097427F" w:rsidP="00BF38B0">
            <w:pPr>
              <w:ind w:left="509" w:firstLine="31"/>
            </w:pPr>
            <w:permStart w:id="1440840540" w:edGrp="everyone"/>
            <w:r w:rsidRPr="0072678D">
              <w:rPr>
                <w:sz w:val="22"/>
                <w:szCs w:val="22"/>
              </w:rPr>
              <w:t>Телефон 8 (863) 333-48-57, 8 (928) 184-37-74               круглосуточно;</w:t>
            </w:r>
          </w:p>
          <w:p w:rsidR="0097427F" w:rsidRPr="0072678D" w:rsidRDefault="0097427F" w:rsidP="00BF38B0">
            <w:pPr>
              <w:ind w:firstLine="540"/>
            </w:pPr>
            <w:r w:rsidRPr="0072678D">
              <w:rPr>
                <w:sz w:val="22"/>
                <w:szCs w:val="22"/>
              </w:rPr>
              <w:t>8 (863) 333-49-75 пн.- пт. с 8.00-17.00</w:t>
            </w:r>
            <w:permEnd w:id="1440840540"/>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Электронная почта: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72678D" w:rsidRDefault="0097427F" w:rsidP="00BF38B0">
            <w:pPr>
              <w:ind w:firstLine="540"/>
            </w:pPr>
            <w:permStart w:id="961179783" w:edGrp="everyone"/>
            <w:r w:rsidRPr="0072678D">
              <w:rPr>
                <w:sz w:val="22"/>
                <w:szCs w:val="22"/>
              </w:rPr>
              <w:t xml:space="preserve">Электронная почта: </w:t>
            </w:r>
            <w:hyperlink r:id="rId9" w:history="1">
              <w:r w:rsidRPr="0072678D">
                <w:rPr>
                  <w:rStyle w:val="a6"/>
                  <w:color w:val="auto"/>
                  <w:sz w:val="22"/>
                  <w:szCs w:val="22"/>
                  <w:lang w:val="en-US"/>
                </w:rPr>
                <w:t>disp</w:t>
              </w:r>
              <w:r w:rsidRPr="0072678D">
                <w:rPr>
                  <w:rStyle w:val="a6"/>
                  <w:color w:val="auto"/>
                  <w:sz w:val="22"/>
                  <w:szCs w:val="22"/>
                </w:rPr>
                <w:t>_</w:t>
              </w:r>
              <w:r w:rsidRPr="0072678D">
                <w:rPr>
                  <w:rStyle w:val="a6"/>
                  <w:color w:val="auto"/>
                  <w:sz w:val="22"/>
                  <w:szCs w:val="22"/>
                  <w:lang w:val="en-US"/>
                </w:rPr>
                <w:t>bp</w:t>
              </w:r>
              <w:r w:rsidRPr="0072678D">
                <w:rPr>
                  <w:rStyle w:val="a6"/>
                  <w:color w:val="auto"/>
                  <w:sz w:val="22"/>
                  <w:szCs w:val="22"/>
                </w:rPr>
                <w:t>@</w:t>
              </w:r>
              <w:r w:rsidRPr="0072678D">
                <w:rPr>
                  <w:rStyle w:val="a6"/>
                  <w:color w:val="auto"/>
                  <w:sz w:val="22"/>
                  <w:szCs w:val="22"/>
                  <w:lang w:val="en-US"/>
                </w:rPr>
                <w:t>rnd</w:t>
              </w:r>
              <w:r w:rsidRPr="0072678D">
                <w:rPr>
                  <w:rStyle w:val="a6"/>
                  <w:color w:val="auto"/>
                  <w:sz w:val="22"/>
                  <w:szCs w:val="22"/>
                </w:rPr>
                <w:t>-</w:t>
              </w:r>
              <w:r w:rsidRPr="0072678D">
                <w:rPr>
                  <w:rStyle w:val="a6"/>
                  <w:color w:val="auto"/>
                  <w:sz w:val="22"/>
                  <w:szCs w:val="22"/>
                  <w:lang w:val="en-US"/>
                </w:rPr>
                <w:t>airport</w:t>
              </w:r>
              <w:r w:rsidRPr="0072678D">
                <w:rPr>
                  <w:rStyle w:val="a6"/>
                  <w:color w:val="auto"/>
                  <w:sz w:val="22"/>
                  <w:szCs w:val="22"/>
                </w:rPr>
                <w:t>.r</w:t>
              </w:r>
              <w:r w:rsidRPr="0072678D">
                <w:rPr>
                  <w:rStyle w:val="a6"/>
                  <w:color w:val="auto"/>
                  <w:sz w:val="22"/>
                  <w:szCs w:val="22"/>
                  <w:lang w:val="en-US"/>
                </w:rPr>
                <w:t>u</w:t>
              </w:r>
            </w:hyperlink>
            <w:r w:rsidRPr="0072678D">
              <w:rPr>
                <w:sz w:val="22"/>
                <w:szCs w:val="22"/>
              </w:rPr>
              <w:t>-  круглосуточно</w:t>
            </w:r>
          </w:p>
          <w:p w:rsidR="0097427F" w:rsidRPr="0072678D" w:rsidRDefault="00AE692D" w:rsidP="00BF38B0">
            <w:pPr>
              <w:ind w:firstLine="540"/>
            </w:pPr>
            <w:hyperlink r:id="rId10" w:history="1">
              <w:r w:rsidR="0097427F" w:rsidRPr="0072678D">
                <w:rPr>
                  <w:rStyle w:val="a6"/>
                  <w:color w:val="auto"/>
                  <w:sz w:val="22"/>
                  <w:szCs w:val="22"/>
                  <w:lang w:val="en-US"/>
                </w:rPr>
                <w:t>adm</w:t>
              </w:r>
              <w:r w:rsidR="0097427F" w:rsidRPr="0072678D">
                <w:rPr>
                  <w:rStyle w:val="a6"/>
                  <w:color w:val="auto"/>
                  <w:sz w:val="22"/>
                  <w:szCs w:val="22"/>
                </w:rPr>
                <w:t>_</w:t>
              </w:r>
              <w:r w:rsidR="0097427F" w:rsidRPr="0072678D">
                <w:rPr>
                  <w:rStyle w:val="a6"/>
                  <w:color w:val="auto"/>
                  <w:sz w:val="22"/>
                  <w:szCs w:val="22"/>
                  <w:lang w:val="en-US"/>
                </w:rPr>
                <w:t>bp</w:t>
              </w:r>
              <w:r w:rsidR="0097427F" w:rsidRPr="0072678D">
                <w:rPr>
                  <w:rStyle w:val="a6"/>
                  <w:color w:val="auto"/>
                  <w:sz w:val="22"/>
                  <w:szCs w:val="22"/>
                </w:rPr>
                <w:t>@</w:t>
              </w:r>
              <w:r w:rsidR="0097427F" w:rsidRPr="0072678D">
                <w:rPr>
                  <w:rStyle w:val="a6"/>
                  <w:color w:val="auto"/>
                  <w:sz w:val="22"/>
                  <w:szCs w:val="22"/>
                  <w:lang w:val="en-US"/>
                </w:rPr>
                <w:t>rnd</w:t>
              </w:r>
              <w:r w:rsidR="0097427F" w:rsidRPr="0072678D">
                <w:rPr>
                  <w:rStyle w:val="a6"/>
                  <w:color w:val="auto"/>
                  <w:sz w:val="22"/>
                  <w:szCs w:val="22"/>
                </w:rPr>
                <w:t>-</w:t>
              </w:r>
              <w:r w:rsidR="0097427F" w:rsidRPr="0072678D">
                <w:rPr>
                  <w:rStyle w:val="a6"/>
                  <w:color w:val="auto"/>
                  <w:sz w:val="22"/>
                  <w:szCs w:val="22"/>
                  <w:lang w:val="en-US"/>
                </w:rPr>
                <w:t>airport</w:t>
              </w:r>
              <w:r w:rsidR="0097427F" w:rsidRPr="0072678D">
                <w:rPr>
                  <w:rStyle w:val="a6"/>
                  <w:color w:val="auto"/>
                  <w:sz w:val="22"/>
                  <w:szCs w:val="22"/>
                </w:rPr>
                <w:t>.</w:t>
              </w:r>
              <w:r w:rsidR="0097427F" w:rsidRPr="0072678D">
                <w:rPr>
                  <w:rStyle w:val="a6"/>
                  <w:color w:val="auto"/>
                  <w:sz w:val="22"/>
                  <w:szCs w:val="22"/>
                  <w:lang w:val="en-US"/>
                </w:rPr>
                <w:t>ru</w:t>
              </w:r>
            </w:hyperlink>
            <w:r w:rsidR="0097427F" w:rsidRPr="0072678D">
              <w:rPr>
                <w:sz w:val="22"/>
                <w:szCs w:val="22"/>
              </w:rPr>
              <w:t xml:space="preserve">  пн</w:t>
            </w:r>
            <w:proofErr w:type="gramStart"/>
            <w:r w:rsidR="0097427F" w:rsidRPr="0072678D">
              <w:rPr>
                <w:sz w:val="22"/>
                <w:szCs w:val="22"/>
              </w:rPr>
              <w:t>.-</w:t>
            </w:r>
            <w:proofErr w:type="gramEnd"/>
            <w:r w:rsidR="0097427F" w:rsidRPr="0072678D">
              <w:rPr>
                <w:sz w:val="22"/>
                <w:szCs w:val="22"/>
              </w:rPr>
              <w:t xml:space="preserve"> пт. с 8.00-17.00</w:t>
            </w:r>
            <w:permEnd w:id="961179783"/>
          </w:p>
        </w:tc>
      </w:tr>
      <w:tr w:rsidR="0097427F" w:rsidRPr="009E5809" w:rsidTr="00BF38B0">
        <w:tc>
          <w:tcPr>
            <w:tcW w:w="114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r w:rsidRPr="009E5809">
              <w:rPr>
                <w:sz w:val="22"/>
                <w:szCs w:val="22"/>
              </w:rPr>
              <w:t>Кому:   </w:t>
            </w:r>
          </w:p>
        </w:tc>
        <w:tc>
          <w:tcPr>
            <w:tcW w:w="3855" w:type="pct"/>
            <w:tcBorders>
              <w:top w:val="nil"/>
              <w:left w:val="nil"/>
              <w:bottom w:val="single" w:sz="2" w:space="0" w:color="000000"/>
              <w:right w:val="nil"/>
            </w:tcBorders>
            <w:tcMar>
              <w:top w:w="45" w:type="dxa"/>
              <w:left w:w="45" w:type="dxa"/>
              <w:bottom w:w="45" w:type="dxa"/>
              <w:right w:w="45" w:type="dxa"/>
            </w:tcMar>
          </w:tcPr>
          <w:p w:rsidR="0097427F" w:rsidRPr="009E5809" w:rsidRDefault="0097427F" w:rsidP="00BF38B0">
            <w:pPr>
              <w:ind w:firstLine="540"/>
            </w:pPr>
            <w:permStart w:id="1164777758" w:edGrp="everyone"/>
            <w:r w:rsidRPr="009E5809">
              <w:rPr>
                <w:sz w:val="22"/>
                <w:szCs w:val="22"/>
              </w:rPr>
              <w:t xml:space="preserve">Кому: </w:t>
            </w:r>
            <w:r w:rsidR="00645877">
              <w:rPr>
                <w:sz w:val="22"/>
                <w:szCs w:val="22"/>
              </w:rPr>
              <w:t>руководителю</w:t>
            </w:r>
          </w:p>
          <w:p w:rsidR="0097427F" w:rsidRPr="009E5809" w:rsidRDefault="0097427F" w:rsidP="00BF38B0">
            <w:pPr>
              <w:ind w:firstLine="540"/>
            </w:pPr>
            <w:r w:rsidRPr="009E5809">
              <w:rPr>
                <w:sz w:val="22"/>
                <w:szCs w:val="22"/>
              </w:rPr>
              <w:t>ООО «</w:t>
            </w:r>
            <w:proofErr w:type="spellStart"/>
            <w:r w:rsidRPr="009E5809">
              <w:rPr>
                <w:sz w:val="22"/>
                <w:szCs w:val="22"/>
              </w:rPr>
              <w:t>Кейтеринг</w:t>
            </w:r>
            <w:proofErr w:type="spellEnd"/>
            <w:r w:rsidRPr="009E5809">
              <w:rPr>
                <w:sz w:val="22"/>
                <w:szCs w:val="22"/>
              </w:rPr>
              <w:t xml:space="preserve">-Ростов» </w:t>
            </w:r>
            <w:permEnd w:id="1164777758"/>
          </w:p>
        </w:tc>
      </w:tr>
    </w:tbl>
    <w:p w:rsidR="0097427F" w:rsidRPr="009E5809" w:rsidRDefault="0097427F" w:rsidP="0097427F">
      <w:pPr>
        <w:pStyle w:val="2"/>
        <w:spacing w:before="0" w:after="0"/>
        <w:ind w:firstLine="540"/>
        <w:jc w:val="both"/>
        <w:rPr>
          <w:rFonts w:ascii="Times New Roman" w:hAnsi="Times New Roman"/>
          <w:b w:val="0"/>
          <w:bCs w:val="0"/>
          <w:i w:val="0"/>
          <w:iCs w:val="0"/>
          <w:caps/>
          <w:sz w:val="22"/>
          <w:szCs w:val="22"/>
        </w:rPr>
      </w:pPr>
      <w:bookmarkStart w:id="2" w:name="AHM810_AnnexB1_11"/>
    </w:p>
    <w:p w:rsidR="0097427F" w:rsidRPr="009E5809" w:rsidRDefault="0097427F" w:rsidP="0097427F">
      <w:pPr>
        <w:pStyle w:val="2"/>
        <w:spacing w:before="0" w:after="0"/>
        <w:ind w:firstLine="540"/>
        <w:jc w:val="both"/>
        <w:rPr>
          <w:rFonts w:ascii="Times New Roman" w:hAnsi="Times New Roman"/>
          <w:b w:val="0"/>
          <w:bCs w:val="0"/>
          <w:i w:val="0"/>
          <w:iCs w:val="0"/>
          <w:sz w:val="22"/>
          <w:szCs w:val="22"/>
        </w:rPr>
      </w:pPr>
      <w:r w:rsidRPr="009E5809">
        <w:rPr>
          <w:rFonts w:ascii="Times New Roman" w:hAnsi="Times New Roman"/>
          <w:b w:val="0"/>
          <w:bCs w:val="0"/>
          <w:i w:val="0"/>
          <w:iCs w:val="0"/>
          <w:caps/>
          <w:sz w:val="22"/>
          <w:szCs w:val="22"/>
        </w:rPr>
        <w:t>12.2. О</w:t>
      </w:r>
      <w:r w:rsidRPr="009E5809">
        <w:rPr>
          <w:rFonts w:ascii="Times New Roman" w:hAnsi="Times New Roman"/>
          <w:b w:val="0"/>
          <w:bCs w:val="0"/>
          <w:i w:val="0"/>
          <w:iCs w:val="0"/>
          <w:sz w:val="22"/>
          <w:szCs w:val="22"/>
        </w:rPr>
        <w:t>б изменении данных, указанных в п. 1</w:t>
      </w:r>
      <w:r>
        <w:rPr>
          <w:rFonts w:ascii="Times New Roman" w:hAnsi="Times New Roman"/>
          <w:b w:val="0"/>
          <w:bCs w:val="0"/>
          <w:i w:val="0"/>
          <w:iCs w:val="0"/>
          <w:sz w:val="22"/>
          <w:szCs w:val="22"/>
        </w:rPr>
        <w:t>2</w:t>
      </w:r>
      <w:r w:rsidRPr="009E5809">
        <w:rPr>
          <w:rFonts w:ascii="Times New Roman" w:hAnsi="Times New Roman"/>
          <w:b w:val="0"/>
          <w:bCs w:val="0"/>
          <w:i w:val="0"/>
          <w:iCs w:val="0"/>
          <w:sz w:val="22"/>
          <w:szCs w:val="22"/>
        </w:rPr>
        <w:t>.1 настоящего Договора, Стороны обязаны уведомлять друг друга в течение пяти рабочих дней с момента изменения, в противном случае на Сторону, которая не уведомила либо несвоевременно уведомила об изменении данных, возлагаются связанные с этим неблагоприятные последствия.</w:t>
      </w:r>
    </w:p>
    <w:p w:rsidR="0097427F" w:rsidRPr="009E5809" w:rsidRDefault="0097427F" w:rsidP="0097427F">
      <w:pPr>
        <w:pStyle w:val="2"/>
        <w:spacing w:before="0" w:after="0"/>
        <w:ind w:firstLine="540"/>
        <w:jc w:val="both"/>
        <w:rPr>
          <w:rFonts w:ascii="Times New Roman" w:hAnsi="Times New Roman"/>
          <w:b w:val="0"/>
          <w:bCs w:val="0"/>
          <w:i w:val="0"/>
          <w:iCs w:val="0"/>
          <w:sz w:val="22"/>
          <w:szCs w:val="22"/>
        </w:rPr>
      </w:pPr>
    </w:p>
    <w:p w:rsidR="0097427F" w:rsidRPr="009E5809" w:rsidRDefault="0097427F" w:rsidP="0097427F">
      <w:pPr>
        <w:pStyle w:val="2"/>
        <w:tabs>
          <w:tab w:val="left" w:pos="360"/>
        </w:tabs>
        <w:spacing w:before="0" w:after="0"/>
        <w:ind w:firstLine="539"/>
        <w:jc w:val="center"/>
        <w:rPr>
          <w:rFonts w:ascii="Times New Roman" w:hAnsi="Times New Roman"/>
          <w:i w:val="0"/>
          <w:iCs w:val="0"/>
          <w:sz w:val="22"/>
          <w:szCs w:val="22"/>
        </w:rPr>
      </w:pPr>
      <w:r w:rsidRPr="009E5809">
        <w:rPr>
          <w:rFonts w:ascii="Times New Roman" w:hAnsi="Times New Roman"/>
          <w:i w:val="0"/>
          <w:iCs w:val="0"/>
          <w:sz w:val="22"/>
          <w:szCs w:val="22"/>
        </w:rPr>
        <w:t>13. Антикоррупционная оговорка</w:t>
      </w:r>
    </w:p>
    <w:p w:rsidR="0097427F" w:rsidRPr="009E5809" w:rsidRDefault="0097427F" w:rsidP="0097427F">
      <w:pPr>
        <w:widowControl w:val="0"/>
        <w:tabs>
          <w:tab w:val="left" w:pos="1050"/>
        </w:tabs>
        <w:suppressAutoHyphens/>
        <w:ind w:firstLine="567"/>
        <w:contextualSpacing/>
        <w:jc w:val="both"/>
        <w:rPr>
          <w:sz w:val="22"/>
          <w:szCs w:val="22"/>
        </w:rPr>
      </w:pPr>
      <w:r w:rsidRPr="009E5809">
        <w:rPr>
          <w:sz w:val="22"/>
          <w:szCs w:val="22"/>
        </w:rPr>
        <w:t>13.1.</w:t>
      </w:r>
      <w:r w:rsidRPr="009E5809">
        <w:rPr>
          <w:sz w:val="22"/>
          <w:szCs w:val="22"/>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для получения каких-либо неправомерных преимуществ или достижения иных неправомерных целей.</w:t>
      </w:r>
    </w:p>
    <w:p w:rsidR="0097427F" w:rsidRPr="009E5809" w:rsidRDefault="0097427F" w:rsidP="0097427F">
      <w:pPr>
        <w:widowControl w:val="0"/>
        <w:tabs>
          <w:tab w:val="left" w:pos="1050"/>
        </w:tabs>
        <w:suppressAutoHyphens/>
        <w:ind w:firstLine="567"/>
        <w:contextualSpacing/>
        <w:jc w:val="both"/>
        <w:rPr>
          <w:sz w:val="22"/>
          <w:szCs w:val="22"/>
        </w:rPr>
      </w:pPr>
      <w:r w:rsidRPr="009E5809">
        <w:rPr>
          <w:sz w:val="22"/>
          <w:szCs w:val="22"/>
        </w:rPr>
        <w:t>13.2.</w:t>
      </w:r>
      <w:r w:rsidRPr="009E5809">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427F" w:rsidRPr="009E5809" w:rsidRDefault="0097427F" w:rsidP="0097427F">
      <w:pPr>
        <w:widowControl w:val="0"/>
        <w:tabs>
          <w:tab w:val="left" w:pos="1050"/>
        </w:tabs>
        <w:suppressAutoHyphens/>
        <w:ind w:firstLine="567"/>
        <w:contextualSpacing/>
        <w:jc w:val="both"/>
        <w:rPr>
          <w:sz w:val="22"/>
          <w:szCs w:val="22"/>
        </w:rPr>
      </w:pPr>
      <w:r w:rsidRPr="009E5809">
        <w:rPr>
          <w:sz w:val="22"/>
          <w:szCs w:val="22"/>
        </w:rPr>
        <w:t>13.3.</w:t>
      </w:r>
      <w:r w:rsidRPr="009E5809">
        <w:rPr>
          <w:sz w:val="22"/>
          <w:szCs w:val="22"/>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Каждая из Сторон гарантирует, что она, ее аффилированные лица, работники или посредники не совершили действия, указанные в пунктах 1</w:t>
      </w:r>
      <w:r>
        <w:rPr>
          <w:sz w:val="22"/>
          <w:szCs w:val="22"/>
        </w:rPr>
        <w:t>3</w:t>
      </w:r>
      <w:r w:rsidRPr="009E5809">
        <w:rPr>
          <w:sz w:val="22"/>
          <w:szCs w:val="22"/>
        </w:rPr>
        <w:t>.1, 1</w:t>
      </w:r>
      <w:r>
        <w:rPr>
          <w:sz w:val="22"/>
          <w:szCs w:val="22"/>
        </w:rPr>
        <w:t>3</w:t>
      </w:r>
      <w:r w:rsidRPr="009E5809">
        <w:rPr>
          <w:sz w:val="22"/>
          <w:szCs w:val="22"/>
        </w:rPr>
        <w:t>.2, 1</w:t>
      </w:r>
      <w:r>
        <w:rPr>
          <w:sz w:val="22"/>
          <w:szCs w:val="22"/>
        </w:rPr>
        <w:t>3</w:t>
      </w:r>
      <w:r w:rsidRPr="009E5809">
        <w:rPr>
          <w:sz w:val="22"/>
          <w:szCs w:val="22"/>
        </w:rPr>
        <w:t>.3 настоящей оговорки, на всех стадиях до заключения Договора, включая участие в закупке (тендере) и ведение переговоров.</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Под действиями работника, осуществляемыми в пользу стимулирующей его Стороны, понимаются:</w:t>
      </w:r>
    </w:p>
    <w:p w:rsidR="0097427F" w:rsidRPr="009E5809" w:rsidRDefault="0097427F" w:rsidP="0097427F">
      <w:pPr>
        <w:widowControl w:val="0"/>
        <w:numPr>
          <w:ilvl w:val="2"/>
          <w:numId w:val="20"/>
        </w:numPr>
        <w:tabs>
          <w:tab w:val="left" w:pos="1050"/>
        </w:tabs>
        <w:suppressAutoHyphens/>
        <w:ind w:left="0" w:firstLine="567"/>
        <w:contextualSpacing/>
        <w:jc w:val="both"/>
        <w:rPr>
          <w:sz w:val="22"/>
          <w:szCs w:val="22"/>
        </w:rPr>
      </w:pPr>
      <w:r w:rsidRPr="009E5809">
        <w:rPr>
          <w:sz w:val="22"/>
          <w:szCs w:val="22"/>
        </w:rPr>
        <w:t>предоставление неоправданных преимуществ по сравнению с другими контрагентами;</w:t>
      </w:r>
    </w:p>
    <w:p w:rsidR="0097427F" w:rsidRPr="009E5809" w:rsidRDefault="0097427F" w:rsidP="0097427F">
      <w:pPr>
        <w:widowControl w:val="0"/>
        <w:numPr>
          <w:ilvl w:val="2"/>
          <w:numId w:val="20"/>
        </w:numPr>
        <w:tabs>
          <w:tab w:val="left" w:pos="1050"/>
        </w:tabs>
        <w:suppressAutoHyphens/>
        <w:ind w:left="0" w:firstLine="567"/>
        <w:contextualSpacing/>
        <w:jc w:val="both"/>
        <w:rPr>
          <w:sz w:val="22"/>
          <w:szCs w:val="22"/>
        </w:rPr>
      </w:pPr>
      <w:r w:rsidRPr="009E5809">
        <w:rPr>
          <w:sz w:val="22"/>
          <w:szCs w:val="22"/>
        </w:rPr>
        <w:t>предоставление каких-либо гарантий;</w:t>
      </w:r>
    </w:p>
    <w:p w:rsidR="0097427F" w:rsidRPr="009E5809" w:rsidRDefault="0097427F" w:rsidP="0097427F">
      <w:pPr>
        <w:widowControl w:val="0"/>
        <w:numPr>
          <w:ilvl w:val="2"/>
          <w:numId w:val="20"/>
        </w:numPr>
        <w:tabs>
          <w:tab w:val="left" w:pos="1050"/>
        </w:tabs>
        <w:suppressAutoHyphens/>
        <w:ind w:left="0" w:firstLine="567"/>
        <w:contextualSpacing/>
        <w:jc w:val="both"/>
        <w:rPr>
          <w:sz w:val="22"/>
          <w:szCs w:val="22"/>
        </w:rPr>
      </w:pPr>
      <w:r w:rsidRPr="009E5809">
        <w:rPr>
          <w:sz w:val="22"/>
          <w:szCs w:val="22"/>
        </w:rPr>
        <w:t>ускорение существующих процедур;</w:t>
      </w:r>
    </w:p>
    <w:p w:rsidR="0097427F" w:rsidRPr="009E5809" w:rsidRDefault="0097427F" w:rsidP="0097427F">
      <w:pPr>
        <w:widowControl w:val="0"/>
        <w:numPr>
          <w:ilvl w:val="2"/>
          <w:numId w:val="20"/>
        </w:numPr>
        <w:tabs>
          <w:tab w:val="left" w:pos="1050"/>
        </w:tabs>
        <w:suppressAutoHyphens/>
        <w:ind w:left="0" w:firstLine="567"/>
        <w:contextualSpacing/>
        <w:jc w:val="both"/>
        <w:rPr>
          <w:sz w:val="22"/>
          <w:szCs w:val="22"/>
        </w:rPr>
      </w:pPr>
      <w:r w:rsidRPr="009E5809">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 xml:space="preserve">В письменном уведомлении Сторона обязана сослаться на факты или предоставить </w:t>
      </w:r>
      <w:r w:rsidRPr="009E5809">
        <w:rPr>
          <w:sz w:val="22"/>
          <w:szCs w:val="22"/>
        </w:rPr>
        <w:lastRenderedPageBreak/>
        <w:t>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Указанное в настоящем разделе условие является существенным условием настоящего Договора в соответствии с ч. 1 ст. 432 ГК РФ.</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7427F" w:rsidRPr="009E5809" w:rsidRDefault="0097427F" w:rsidP="0097427F">
      <w:pPr>
        <w:widowControl w:val="0"/>
        <w:numPr>
          <w:ilvl w:val="1"/>
          <w:numId w:val="20"/>
        </w:numPr>
        <w:tabs>
          <w:tab w:val="left" w:pos="1050"/>
        </w:tabs>
        <w:suppressAutoHyphens/>
        <w:ind w:left="0" w:firstLine="567"/>
        <w:contextualSpacing/>
        <w:jc w:val="both"/>
        <w:rPr>
          <w:sz w:val="22"/>
          <w:szCs w:val="22"/>
        </w:rPr>
      </w:pPr>
      <w:r w:rsidRPr="009E5809">
        <w:rPr>
          <w:sz w:val="22"/>
          <w:szCs w:val="22"/>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7427F" w:rsidRPr="009E5809" w:rsidRDefault="0097427F" w:rsidP="0097427F">
      <w:pPr>
        <w:widowControl w:val="0"/>
        <w:tabs>
          <w:tab w:val="left" w:pos="1050"/>
        </w:tabs>
        <w:suppressAutoHyphens/>
        <w:contextualSpacing/>
        <w:jc w:val="both"/>
        <w:rPr>
          <w:sz w:val="22"/>
          <w:szCs w:val="22"/>
        </w:rPr>
      </w:pPr>
    </w:p>
    <w:p w:rsidR="0097427F" w:rsidRPr="009E5809" w:rsidRDefault="0097427F" w:rsidP="0097427F">
      <w:pPr>
        <w:widowControl w:val="0"/>
        <w:tabs>
          <w:tab w:val="left" w:pos="1050"/>
        </w:tabs>
        <w:suppressAutoHyphens/>
        <w:contextualSpacing/>
        <w:jc w:val="both"/>
        <w:rPr>
          <w:sz w:val="22"/>
          <w:szCs w:val="22"/>
        </w:rPr>
      </w:pPr>
    </w:p>
    <w:p w:rsidR="0097427F" w:rsidRPr="009E5809" w:rsidRDefault="0097427F" w:rsidP="0097427F">
      <w:pPr>
        <w:pStyle w:val="2"/>
        <w:numPr>
          <w:ilvl w:val="0"/>
          <w:numId w:val="20"/>
        </w:numPr>
        <w:spacing w:before="0" w:after="0"/>
        <w:jc w:val="center"/>
        <w:rPr>
          <w:rFonts w:ascii="Times New Roman" w:hAnsi="Times New Roman"/>
          <w:i w:val="0"/>
          <w:iCs w:val="0"/>
          <w:sz w:val="22"/>
          <w:szCs w:val="22"/>
        </w:rPr>
      </w:pPr>
      <w:r w:rsidRPr="009E5809">
        <w:rPr>
          <w:rFonts w:ascii="Times New Roman" w:hAnsi="Times New Roman"/>
          <w:i w:val="0"/>
          <w:iCs w:val="0"/>
          <w:sz w:val="22"/>
          <w:szCs w:val="22"/>
        </w:rPr>
        <w:t>Коммерческая тайна</w:t>
      </w:r>
    </w:p>
    <w:p w:rsidR="0097427F" w:rsidRPr="009E5809" w:rsidRDefault="0097427F" w:rsidP="0097427F">
      <w:pPr>
        <w:pStyle w:val="1"/>
        <w:numPr>
          <w:ilvl w:val="1"/>
          <w:numId w:val="20"/>
        </w:numPr>
        <w:tabs>
          <w:tab w:val="left" w:pos="993"/>
        </w:tabs>
        <w:ind w:left="0" w:firstLine="574"/>
        <w:jc w:val="both"/>
        <w:rPr>
          <w:rFonts w:ascii="Times New Roman" w:hAnsi="Times New Roman"/>
          <w:sz w:val="22"/>
          <w:szCs w:val="22"/>
        </w:rPr>
      </w:pPr>
      <w:r w:rsidRPr="009E5809">
        <w:rPr>
          <w:rFonts w:ascii="Times New Roman" w:hAnsi="Times New Roman"/>
          <w:sz w:val="22"/>
          <w:szCs w:val="22"/>
        </w:rPr>
        <w:t xml:space="preserve">Для целей настоящего Договора термин </w:t>
      </w:r>
      <w:r w:rsidRPr="009E5809">
        <w:rPr>
          <w:rFonts w:ascii="Times New Roman" w:hAnsi="Times New Roman"/>
          <w:bCs/>
          <w:sz w:val="22"/>
          <w:szCs w:val="22"/>
        </w:rPr>
        <w:t>«</w:t>
      </w:r>
      <w:r w:rsidRPr="009E5809">
        <w:rPr>
          <w:rFonts w:ascii="Times New Roman" w:hAnsi="Times New Roman"/>
          <w:sz w:val="22"/>
          <w:szCs w:val="22"/>
        </w:rPr>
        <w:t>Коммерческая тайна</w:t>
      </w:r>
      <w:r w:rsidRPr="009E5809">
        <w:rPr>
          <w:rFonts w:ascii="Times New Roman" w:hAnsi="Times New Roman"/>
          <w:bCs/>
          <w:sz w:val="22"/>
          <w:szCs w:val="22"/>
        </w:rPr>
        <w:t>»</w:t>
      </w:r>
      <w:r w:rsidRPr="009E5809">
        <w:rPr>
          <w:rFonts w:ascii="Times New Roman" w:hAnsi="Times New Roman"/>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97427F" w:rsidRPr="009E5809" w:rsidRDefault="0097427F" w:rsidP="0097427F">
      <w:pPr>
        <w:pStyle w:val="1"/>
        <w:numPr>
          <w:ilvl w:val="1"/>
          <w:numId w:val="20"/>
        </w:numPr>
        <w:tabs>
          <w:tab w:val="left" w:pos="993"/>
        </w:tabs>
        <w:ind w:left="0" w:firstLine="574"/>
        <w:jc w:val="both"/>
        <w:rPr>
          <w:rFonts w:ascii="Times New Roman" w:hAnsi="Times New Roman"/>
          <w:sz w:val="22"/>
          <w:szCs w:val="22"/>
        </w:rPr>
      </w:pPr>
      <w:r w:rsidRPr="009E5809">
        <w:rPr>
          <w:rFonts w:ascii="Times New Roman" w:hAnsi="Times New Roman"/>
          <w:sz w:val="22"/>
          <w:szCs w:val="22"/>
        </w:rPr>
        <w:t>Стороны обязуются сохранять Коммерческую тайну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Коммерческой тайны никаким третьим лицам без предварительного письменного согласия другой Стороны, кроме случаев непреднамеренного и/или вынужденного раскрытия Коммерческой тайны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Коммерческой тайны, а также об условиях и сроках такого раскрытия; и (б) Сторона раскроет только ту часть Коммерческой тайны,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97427F" w:rsidRPr="009E5809" w:rsidRDefault="0097427F" w:rsidP="0097427F">
      <w:pPr>
        <w:pStyle w:val="1"/>
        <w:numPr>
          <w:ilvl w:val="1"/>
          <w:numId w:val="20"/>
        </w:numPr>
        <w:tabs>
          <w:tab w:val="left" w:pos="993"/>
        </w:tabs>
        <w:ind w:left="0" w:firstLine="574"/>
        <w:jc w:val="both"/>
        <w:rPr>
          <w:rFonts w:ascii="Times New Roman" w:hAnsi="Times New Roman"/>
          <w:sz w:val="22"/>
          <w:szCs w:val="22"/>
        </w:rPr>
      </w:pPr>
      <w:r w:rsidRPr="009E5809">
        <w:rPr>
          <w:rFonts w:ascii="Times New Roman" w:hAnsi="Times New Roman"/>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Коммерческой тайне.</w:t>
      </w:r>
    </w:p>
    <w:p w:rsidR="0097427F" w:rsidRPr="009E5809" w:rsidRDefault="0097427F" w:rsidP="0097427F">
      <w:pPr>
        <w:pStyle w:val="1"/>
        <w:numPr>
          <w:ilvl w:val="1"/>
          <w:numId w:val="20"/>
        </w:numPr>
        <w:tabs>
          <w:tab w:val="left" w:pos="993"/>
        </w:tabs>
        <w:ind w:left="0" w:firstLine="574"/>
        <w:jc w:val="both"/>
        <w:rPr>
          <w:rFonts w:ascii="Times New Roman" w:hAnsi="Times New Roman"/>
          <w:sz w:val="22"/>
          <w:szCs w:val="22"/>
        </w:rPr>
      </w:pPr>
      <w:r w:rsidRPr="009E5809">
        <w:rPr>
          <w:rFonts w:ascii="Times New Roman" w:hAnsi="Times New Roman"/>
          <w:sz w:val="22"/>
          <w:szCs w:val="22"/>
        </w:rPr>
        <w:t xml:space="preserve">Для целей настоящего Договора «Разглашение Коммерческой тайны»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Коммерческой тайны признается также бездействие соответствующей Стороны, выразившееся в необеспечении надлежащего уровня </w:t>
      </w:r>
      <w:r w:rsidRPr="009E5809">
        <w:rPr>
          <w:rFonts w:ascii="Times New Roman" w:hAnsi="Times New Roman"/>
          <w:sz w:val="22"/>
          <w:szCs w:val="22"/>
        </w:rPr>
        <w:lastRenderedPageBreak/>
        <w:t>защиты Коммерческой тайны и повлекшее получение доступа к такой информации со стороны каких-либо третьих лиц.</w:t>
      </w:r>
    </w:p>
    <w:p w:rsidR="0097427F" w:rsidRPr="009E5809" w:rsidRDefault="0097427F" w:rsidP="0097427F">
      <w:pPr>
        <w:pStyle w:val="1"/>
        <w:numPr>
          <w:ilvl w:val="1"/>
          <w:numId w:val="20"/>
        </w:numPr>
        <w:tabs>
          <w:tab w:val="left" w:pos="993"/>
        </w:tabs>
        <w:ind w:left="0" w:firstLine="574"/>
        <w:jc w:val="both"/>
        <w:rPr>
          <w:rFonts w:ascii="Times New Roman" w:hAnsi="Times New Roman"/>
          <w:sz w:val="22"/>
          <w:szCs w:val="22"/>
        </w:rPr>
      </w:pPr>
      <w:r w:rsidRPr="009E5809">
        <w:rPr>
          <w:rFonts w:ascii="Times New Roman" w:hAnsi="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Коммерческой тайны или несанкционированного использования Коммерческой тайны в нарушение условий настоящей статьи, за исключением случаев раскрытия Коммерческой тайны, предусмотренных в настоящей статье.</w:t>
      </w:r>
    </w:p>
    <w:p w:rsidR="0097427F" w:rsidRPr="009E5809" w:rsidRDefault="0097427F" w:rsidP="0097427F">
      <w:pPr>
        <w:pStyle w:val="1"/>
        <w:numPr>
          <w:ilvl w:val="1"/>
          <w:numId w:val="20"/>
        </w:numPr>
        <w:tabs>
          <w:tab w:val="left" w:pos="993"/>
        </w:tabs>
        <w:ind w:left="0" w:firstLine="574"/>
        <w:jc w:val="both"/>
        <w:rPr>
          <w:rFonts w:ascii="Times New Roman" w:hAnsi="Times New Roman"/>
          <w:sz w:val="22"/>
          <w:szCs w:val="22"/>
        </w:rPr>
      </w:pPr>
      <w:r w:rsidRPr="009E5809">
        <w:rPr>
          <w:rFonts w:ascii="Times New Roman" w:hAnsi="Times New Roman"/>
          <w:sz w:val="22"/>
          <w:szCs w:val="22"/>
        </w:rPr>
        <w:t>Передача Коммерческой тайны оформляется Актом, который подписывается уполномоченными лицами Сторон. Если сведения, составляющие коммерческую тайну Стороны, уже находятся в распоряжении другой Стороны, то заинтересованная Сторона должна направить письменное уведомление о том, какие сведения являются ее Коммерческой тайной.</w:t>
      </w:r>
    </w:p>
    <w:p w:rsidR="0097427F" w:rsidRPr="000B188F" w:rsidRDefault="0097427F" w:rsidP="0097427F">
      <w:pPr>
        <w:pStyle w:val="1"/>
        <w:numPr>
          <w:ilvl w:val="1"/>
          <w:numId w:val="20"/>
        </w:numPr>
        <w:tabs>
          <w:tab w:val="left" w:pos="993"/>
        </w:tabs>
        <w:ind w:left="0" w:firstLine="574"/>
        <w:jc w:val="both"/>
        <w:rPr>
          <w:rFonts w:ascii="Times New Roman" w:hAnsi="Times New Roman"/>
          <w:sz w:val="22"/>
          <w:szCs w:val="22"/>
        </w:rPr>
      </w:pPr>
      <w:r w:rsidRPr="009E5809">
        <w:rPr>
          <w:rFonts w:ascii="Times New Roman" w:hAnsi="Times New Roman"/>
          <w:sz w:val="22"/>
          <w:szCs w:val="22"/>
        </w:rPr>
        <w:t xml:space="preserve">Передача Коммерческой </w:t>
      </w:r>
      <w:r w:rsidRPr="000B188F">
        <w:rPr>
          <w:rFonts w:ascii="Times New Roman" w:hAnsi="Times New Roman"/>
          <w:sz w:val="22"/>
          <w:szCs w:val="22"/>
        </w:rPr>
        <w:t>тайны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97427F" w:rsidRPr="000B188F" w:rsidRDefault="0097427F" w:rsidP="0097427F">
      <w:pPr>
        <w:pStyle w:val="2"/>
        <w:spacing w:before="0" w:after="0"/>
        <w:jc w:val="center"/>
        <w:rPr>
          <w:rFonts w:ascii="Times New Roman" w:hAnsi="Times New Roman"/>
          <w:i w:val="0"/>
          <w:iCs w:val="0"/>
          <w:sz w:val="22"/>
          <w:szCs w:val="22"/>
        </w:rPr>
      </w:pPr>
    </w:p>
    <w:bookmarkEnd w:id="2"/>
    <w:p w:rsidR="0097427F" w:rsidRPr="000B188F" w:rsidRDefault="0097427F" w:rsidP="0097427F">
      <w:pPr>
        <w:pStyle w:val="ArialJustifiedRight005Before"/>
        <w:ind w:firstLine="539"/>
        <w:jc w:val="center"/>
        <w:rPr>
          <w:b/>
          <w:bCs/>
        </w:rPr>
      </w:pPr>
      <w:r w:rsidRPr="000B188F">
        <w:rPr>
          <w:b/>
          <w:bCs/>
        </w:rPr>
        <w:t>15. Прочие условия.</w:t>
      </w:r>
    </w:p>
    <w:p w:rsidR="0097427F" w:rsidRPr="000B188F" w:rsidRDefault="0097427F" w:rsidP="0097427F">
      <w:pPr>
        <w:pStyle w:val="ArialJustifiedRight005Before"/>
      </w:pPr>
      <w:r w:rsidRPr="000B188F">
        <w:t>15.1.</w:t>
      </w:r>
      <w:r w:rsidRPr="000B188F">
        <w:rPr>
          <w:lang w:val="en-US"/>
        </w:rPr>
        <w:t> </w:t>
      </w:r>
      <w:r w:rsidRPr="000B188F">
        <w:t>Настоящий Договор регулируется и толкуется в соответствии с действующим законодательством Российской Федерации.</w:t>
      </w:r>
    </w:p>
    <w:p w:rsidR="0097427F" w:rsidRPr="000B188F" w:rsidRDefault="0097427F" w:rsidP="0097427F">
      <w:pPr>
        <w:pStyle w:val="ArialJustifiedRight005Before"/>
      </w:pPr>
      <w:r w:rsidRPr="000B188F">
        <w:t>15.2.</w:t>
      </w:r>
      <w:r w:rsidRPr="000B188F">
        <w:rPr>
          <w:lang w:val="en-US"/>
        </w:rPr>
        <w:t> </w:t>
      </w:r>
      <w:r w:rsidRPr="000B188F">
        <w:t>Стороны обязаны принимать все меры к разрешению спорных вопросов путем переговоров и консультаций. Стороны установили обязательный претензионный порядок разрешения споров. Срок рассмотрения претензии – 5 дней. В случае невозможности разрешения спорных вопросов путем переговоров, они подлежат рассмотрению в Арбитражном суде Ростовской области.</w:t>
      </w:r>
    </w:p>
    <w:p w:rsidR="0097427F" w:rsidRPr="000B188F" w:rsidRDefault="0097427F" w:rsidP="0097427F">
      <w:pPr>
        <w:pStyle w:val="ArialJustifiedRight005Before"/>
      </w:pPr>
      <w:r w:rsidRPr="000B188F">
        <w:t xml:space="preserve">15.3. Все прочие услуги Обслуживающая компания предоставляет в соответствии с процедурами и инструкциями в обоюдно согласованном порядке. При отсутствии обоюдно согласованных Сторонами процедур и инструкций, Обслуживающая компания руководствуется собственными стандартными практикой и процедурами. </w:t>
      </w:r>
    </w:p>
    <w:p w:rsidR="0097427F" w:rsidRPr="000B188F" w:rsidRDefault="0097427F" w:rsidP="0097427F">
      <w:pPr>
        <w:ind w:firstLine="540"/>
        <w:jc w:val="both"/>
        <w:rPr>
          <w:sz w:val="22"/>
          <w:szCs w:val="22"/>
        </w:rPr>
      </w:pPr>
      <w:r w:rsidRPr="000B188F">
        <w:rPr>
          <w:sz w:val="22"/>
          <w:szCs w:val="22"/>
        </w:rPr>
        <w:t xml:space="preserve">15.4. Договор составлен в двух подлинных экземплярах на русском языке, один изкоторых находится у Обслуживающей компании и один у Перевозчика. </w:t>
      </w:r>
    </w:p>
    <w:p w:rsidR="00A27C25" w:rsidRPr="008438E3" w:rsidRDefault="00A27C25" w:rsidP="00C92090">
      <w:pPr>
        <w:ind w:firstLine="540"/>
        <w:jc w:val="both"/>
        <w:rPr>
          <w:sz w:val="22"/>
          <w:szCs w:val="22"/>
        </w:rPr>
      </w:pPr>
    </w:p>
    <w:p w:rsidR="00A27C25" w:rsidRPr="008438E3" w:rsidRDefault="00A27C25" w:rsidP="0097427F">
      <w:pPr>
        <w:ind w:firstLine="567"/>
        <w:jc w:val="center"/>
        <w:rPr>
          <w:b/>
          <w:bCs/>
          <w:sz w:val="22"/>
          <w:szCs w:val="22"/>
        </w:rPr>
      </w:pPr>
      <w:r w:rsidRPr="008438E3">
        <w:rPr>
          <w:b/>
          <w:bCs/>
          <w:sz w:val="22"/>
          <w:szCs w:val="22"/>
        </w:rPr>
        <w:t>1</w:t>
      </w:r>
      <w:r w:rsidR="0097427F" w:rsidRPr="0097427F">
        <w:rPr>
          <w:b/>
          <w:bCs/>
          <w:sz w:val="22"/>
          <w:szCs w:val="22"/>
        </w:rPr>
        <w:t>6</w:t>
      </w:r>
      <w:r w:rsidRPr="008438E3">
        <w:rPr>
          <w:b/>
          <w:bCs/>
          <w:sz w:val="22"/>
          <w:szCs w:val="22"/>
        </w:rPr>
        <w:t>. 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27"/>
      </w:tblGrid>
      <w:tr w:rsidR="00A27C25" w:rsidRPr="008438E3" w:rsidTr="0097427F">
        <w:tc>
          <w:tcPr>
            <w:tcW w:w="4843" w:type="dxa"/>
            <w:tcBorders>
              <w:top w:val="single" w:sz="4" w:space="0" w:color="auto"/>
              <w:left w:val="single" w:sz="4" w:space="0" w:color="auto"/>
              <w:bottom w:val="single" w:sz="4" w:space="0" w:color="auto"/>
              <w:right w:val="single" w:sz="4" w:space="0" w:color="auto"/>
            </w:tcBorders>
          </w:tcPr>
          <w:p w:rsidR="00A27C25" w:rsidRPr="008438E3" w:rsidRDefault="00A27C25" w:rsidP="0097427F">
            <w:pPr>
              <w:jc w:val="both"/>
              <w:rPr>
                <w:b/>
                <w:bCs/>
              </w:rPr>
            </w:pPr>
            <w:r w:rsidRPr="008438E3">
              <w:rPr>
                <w:b/>
                <w:bCs/>
                <w:sz w:val="22"/>
                <w:szCs w:val="22"/>
              </w:rPr>
              <w:t>1</w:t>
            </w:r>
            <w:r w:rsidR="0097427F" w:rsidRPr="00C62E47">
              <w:rPr>
                <w:b/>
                <w:bCs/>
                <w:sz w:val="22"/>
                <w:szCs w:val="22"/>
              </w:rPr>
              <w:t>6</w:t>
            </w:r>
            <w:r w:rsidRPr="008438E3">
              <w:rPr>
                <w:b/>
                <w:bCs/>
                <w:sz w:val="22"/>
                <w:szCs w:val="22"/>
              </w:rPr>
              <w:t>.1. Обслуживающая компания:</w:t>
            </w:r>
          </w:p>
          <w:p w:rsidR="00A27C25" w:rsidRPr="00016BF0" w:rsidRDefault="00A27C25" w:rsidP="0097427F">
            <w:pPr>
              <w:jc w:val="both"/>
              <w:rPr>
                <w:b/>
              </w:rPr>
            </w:pPr>
            <w:r w:rsidRPr="00016BF0">
              <w:rPr>
                <w:b/>
                <w:sz w:val="22"/>
                <w:szCs w:val="22"/>
              </w:rPr>
              <w:t>ООО «Кейтеринг</w:t>
            </w:r>
            <w:r w:rsidR="007B687D" w:rsidRPr="00016BF0">
              <w:rPr>
                <w:b/>
                <w:sz w:val="22"/>
                <w:szCs w:val="22"/>
              </w:rPr>
              <w:t>-</w:t>
            </w:r>
            <w:r w:rsidR="004F5C88" w:rsidRPr="00016BF0">
              <w:rPr>
                <w:b/>
                <w:sz w:val="22"/>
                <w:szCs w:val="22"/>
              </w:rPr>
              <w:t>Ростов»</w:t>
            </w:r>
          </w:p>
        </w:tc>
        <w:tc>
          <w:tcPr>
            <w:tcW w:w="4727" w:type="dxa"/>
            <w:tcBorders>
              <w:top w:val="single" w:sz="4" w:space="0" w:color="auto"/>
              <w:left w:val="single" w:sz="4" w:space="0" w:color="auto"/>
              <w:bottom w:val="single" w:sz="4" w:space="0" w:color="auto"/>
              <w:right w:val="single" w:sz="4" w:space="0" w:color="auto"/>
            </w:tcBorders>
          </w:tcPr>
          <w:p w:rsidR="00A27C25" w:rsidRPr="008438E3" w:rsidRDefault="00A27C25" w:rsidP="0097427F">
            <w:pPr>
              <w:jc w:val="both"/>
            </w:pPr>
            <w:r w:rsidRPr="008438E3">
              <w:rPr>
                <w:b/>
                <w:bCs/>
                <w:sz w:val="22"/>
                <w:szCs w:val="22"/>
              </w:rPr>
              <w:t>1</w:t>
            </w:r>
            <w:r w:rsidR="0097427F">
              <w:rPr>
                <w:b/>
                <w:bCs/>
                <w:sz w:val="22"/>
                <w:szCs w:val="22"/>
                <w:lang w:val="en-US"/>
              </w:rPr>
              <w:t>6</w:t>
            </w:r>
            <w:r w:rsidRPr="008438E3">
              <w:rPr>
                <w:b/>
                <w:bCs/>
                <w:sz w:val="22"/>
                <w:szCs w:val="22"/>
              </w:rPr>
              <w:t>.2. Перевозчик</w:t>
            </w:r>
            <w:r w:rsidRPr="008438E3">
              <w:rPr>
                <w:sz w:val="22"/>
                <w:szCs w:val="22"/>
              </w:rPr>
              <w:t xml:space="preserve">: </w:t>
            </w:r>
            <w:permStart w:id="2107776518" w:edGrp="everyone"/>
            <w:r w:rsidR="00502677">
              <w:rPr>
                <w:sz w:val="22"/>
                <w:szCs w:val="22"/>
              </w:rPr>
              <w:t xml:space="preserve"> </w:t>
            </w:r>
          </w:p>
          <w:permEnd w:id="2107776518"/>
          <w:p w:rsidR="00A27C25" w:rsidRPr="008438E3" w:rsidRDefault="00A27C25" w:rsidP="0097427F">
            <w:pPr>
              <w:jc w:val="both"/>
              <w:rPr>
                <w:b/>
                <w:bCs/>
              </w:rPr>
            </w:pPr>
          </w:p>
        </w:tc>
      </w:tr>
      <w:tr w:rsidR="00A27C25" w:rsidRPr="008438E3" w:rsidTr="0097427F">
        <w:trPr>
          <w:trHeight w:val="2254"/>
        </w:trPr>
        <w:tc>
          <w:tcPr>
            <w:tcW w:w="4843" w:type="dxa"/>
            <w:tcBorders>
              <w:top w:val="single" w:sz="4" w:space="0" w:color="auto"/>
              <w:left w:val="single" w:sz="4" w:space="0" w:color="auto"/>
              <w:bottom w:val="single" w:sz="4" w:space="0" w:color="auto"/>
              <w:right w:val="single" w:sz="4" w:space="0" w:color="auto"/>
            </w:tcBorders>
          </w:tcPr>
          <w:p w:rsidR="00CA585A" w:rsidRDefault="00CA585A" w:rsidP="00CA585A">
            <w:pPr>
              <w:rPr>
                <w:sz w:val="22"/>
                <w:szCs w:val="22"/>
              </w:rPr>
            </w:pPr>
            <w:r w:rsidRPr="008438E3">
              <w:rPr>
                <w:sz w:val="22"/>
                <w:szCs w:val="22"/>
              </w:rPr>
              <w:t>Юр. адрес: 344009, г. Ростов-на-Дону, пр. Шолохова 270/1</w:t>
            </w:r>
          </w:p>
          <w:p w:rsidR="00016BF0" w:rsidRPr="008438E3" w:rsidRDefault="00016BF0" w:rsidP="00CA585A">
            <w:pPr>
              <w:rPr>
                <w:sz w:val="22"/>
                <w:szCs w:val="22"/>
              </w:rPr>
            </w:pPr>
            <w:r>
              <w:rPr>
                <w:sz w:val="22"/>
                <w:szCs w:val="22"/>
              </w:rPr>
              <w:t xml:space="preserve">Почтовый адрес: </w:t>
            </w:r>
            <w:r w:rsidRPr="008438E3">
              <w:rPr>
                <w:sz w:val="22"/>
                <w:szCs w:val="22"/>
              </w:rPr>
              <w:t>344009, г. Ростов-на-Дону, пр. Шолохова 270/1</w:t>
            </w:r>
          </w:p>
          <w:p w:rsidR="00CA585A" w:rsidRPr="008438E3" w:rsidRDefault="00CA585A" w:rsidP="00CA585A">
            <w:pPr>
              <w:rPr>
                <w:sz w:val="22"/>
                <w:szCs w:val="22"/>
              </w:rPr>
            </w:pPr>
            <w:r w:rsidRPr="008438E3">
              <w:rPr>
                <w:sz w:val="22"/>
                <w:szCs w:val="22"/>
              </w:rPr>
              <w:t>ИНН 6166106411</w:t>
            </w:r>
          </w:p>
          <w:p w:rsidR="00A27C25" w:rsidRPr="008438E3" w:rsidRDefault="00CA585A" w:rsidP="004F5C88">
            <w:pPr>
              <w:jc w:val="both"/>
            </w:pPr>
            <w:r w:rsidRPr="008438E3">
              <w:t>КПП 616601001</w:t>
            </w:r>
          </w:p>
          <w:p w:rsidR="00CA585A" w:rsidRPr="008438E3" w:rsidRDefault="00CA585A" w:rsidP="004F5C88">
            <w:pPr>
              <w:jc w:val="both"/>
            </w:pPr>
            <w:r w:rsidRPr="008438E3">
              <w:t>ОГРН 1176196042330</w:t>
            </w:r>
          </w:p>
          <w:p w:rsidR="00CA585A" w:rsidRPr="008438E3" w:rsidRDefault="00CA585A" w:rsidP="004F5C88">
            <w:pPr>
              <w:jc w:val="both"/>
            </w:pPr>
            <w:r w:rsidRPr="008438E3">
              <w:t>Р/сч 40702810100260001017</w:t>
            </w:r>
          </w:p>
          <w:p w:rsidR="00CA585A" w:rsidRPr="008438E3" w:rsidRDefault="00CA585A" w:rsidP="004F5C88">
            <w:pPr>
              <w:jc w:val="both"/>
            </w:pPr>
            <w:r w:rsidRPr="008438E3">
              <w:t>Ф-л ГПБ (АО) «Уральский»</w:t>
            </w:r>
          </w:p>
          <w:p w:rsidR="00CA585A" w:rsidRPr="008438E3" w:rsidRDefault="00CA585A" w:rsidP="00931EBA">
            <w:pPr>
              <w:jc w:val="both"/>
            </w:pPr>
            <w:r w:rsidRPr="008438E3">
              <w:t>К/сч 30101810365770000411</w:t>
            </w:r>
          </w:p>
          <w:p w:rsidR="00CA585A" w:rsidRPr="008438E3" w:rsidRDefault="00CA585A" w:rsidP="00CA585A">
            <w:pPr>
              <w:jc w:val="both"/>
            </w:pPr>
            <w:r w:rsidRPr="008438E3">
              <w:t>БИК 046577411</w:t>
            </w:r>
          </w:p>
        </w:tc>
        <w:tc>
          <w:tcPr>
            <w:tcW w:w="4727" w:type="dxa"/>
            <w:tcBorders>
              <w:top w:val="single" w:sz="4" w:space="0" w:color="auto"/>
              <w:left w:val="single" w:sz="4" w:space="0" w:color="auto"/>
              <w:bottom w:val="single" w:sz="4" w:space="0" w:color="auto"/>
              <w:right w:val="single" w:sz="4" w:space="0" w:color="auto"/>
            </w:tcBorders>
          </w:tcPr>
          <w:p w:rsidR="00A27C25" w:rsidRPr="008438E3" w:rsidRDefault="00A27C25" w:rsidP="00152F23">
            <w:pPr>
              <w:jc w:val="both"/>
            </w:pPr>
          </w:p>
          <w:p w:rsidR="00A27C25" w:rsidRPr="008438E3" w:rsidRDefault="00A27C25" w:rsidP="00152F23">
            <w:pPr>
              <w:jc w:val="both"/>
            </w:pPr>
            <w:permStart w:id="1889733905" w:edGrp="everyone"/>
            <w:permEnd w:id="1889733905"/>
          </w:p>
        </w:tc>
      </w:tr>
      <w:tr w:rsidR="001A3271" w:rsidRPr="008438E3" w:rsidTr="00A0545A">
        <w:trPr>
          <w:trHeight w:val="1331"/>
        </w:trPr>
        <w:tc>
          <w:tcPr>
            <w:tcW w:w="4843" w:type="dxa"/>
            <w:tcBorders>
              <w:top w:val="single" w:sz="4" w:space="0" w:color="auto"/>
              <w:left w:val="single" w:sz="4" w:space="0" w:color="auto"/>
              <w:bottom w:val="single" w:sz="4" w:space="0" w:color="auto"/>
              <w:right w:val="single" w:sz="4" w:space="0" w:color="auto"/>
            </w:tcBorders>
          </w:tcPr>
          <w:p w:rsidR="001A3271" w:rsidRPr="008438E3" w:rsidRDefault="00A0545A" w:rsidP="00CA585A">
            <w:pPr>
              <w:rPr>
                <w:sz w:val="22"/>
                <w:szCs w:val="22"/>
              </w:rPr>
            </w:pPr>
            <w:permStart w:id="648900736" w:edGrp="everyone"/>
            <w:r>
              <w:rPr>
                <w:sz w:val="22"/>
                <w:szCs w:val="22"/>
              </w:rPr>
              <w:t>Руководитель</w:t>
            </w:r>
          </w:p>
          <w:p w:rsidR="001A3271" w:rsidRPr="008438E3" w:rsidRDefault="001A3271" w:rsidP="00CA585A">
            <w:pPr>
              <w:rPr>
                <w:sz w:val="22"/>
                <w:szCs w:val="22"/>
              </w:rPr>
            </w:pPr>
          </w:p>
          <w:p w:rsidR="00A0545A" w:rsidRDefault="00A0545A" w:rsidP="00A0545A">
            <w:pPr>
              <w:rPr>
                <w:sz w:val="22"/>
                <w:szCs w:val="22"/>
              </w:rPr>
            </w:pPr>
          </w:p>
          <w:p w:rsidR="001A3271" w:rsidRPr="008438E3" w:rsidRDefault="001A3271" w:rsidP="00A0545A">
            <w:pPr>
              <w:rPr>
                <w:sz w:val="22"/>
                <w:szCs w:val="22"/>
              </w:rPr>
            </w:pPr>
            <w:r w:rsidRPr="008438E3">
              <w:rPr>
                <w:sz w:val="22"/>
                <w:szCs w:val="22"/>
              </w:rPr>
              <w:t xml:space="preserve">_______________________ </w:t>
            </w:r>
            <w:r w:rsidR="00A0545A">
              <w:rPr>
                <w:sz w:val="22"/>
                <w:szCs w:val="22"/>
              </w:rPr>
              <w:t>Шнайдер М.Б.</w:t>
            </w:r>
            <w:permEnd w:id="648900736"/>
          </w:p>
        </w:tc>
        <w:tc>
          <w:tcPr>
            <w:tcW w:w="4727" w:type="dxa"/>
            <w:tcBorders>
              <w:top w:val="single" w:sz="4" w:space="0" w:color="auto"/>
              <w:left w:val="single" w:sz="4" w:space="0" w:color="auto"/>
              <w:bottom w:val="single" w:sz="4" w:space="0" w:color="auto"/>
              <w:right w:val="single" w:sz="4" w:space="0" w:color="auto"/>
            </w:tcBorders>
          </w:tcPr>
          <w:p w:rsidR="00387FF0" w:rsidRDefault="00387FF0" w:rsidP="001A3271">
            <w:pPr>
              <w:tabs>
                <w:tab w:val="num" w:pos="180"/>
              </w:tabs>
              <w:jc w:val="both"/>
              <w:rPr>
                <w:sz w:val="23"/>
                <w:szCs w:val="23"/>
              </w:rPr>
            </w:pPr>
            <w:permStart w:id="1133474765" w:edGrp="everyone"/>
          </w:p>
          <w:p w:rsidR="00387FF0" w:rsidRPr="008438E3" w:rsidRDefault="00387FF0" w:rsidP="001A3271">
            <w:pPr>
              <w:tabs>
                <w:tab w:val="num" w:pos="180"/>
              </w:tabs>
              <w:jc w:val="both"/>
              <w:rPr>
                <w:sz w:val="23"/>
                <w:szCs w:val="23"/>
              </w:rPr>
            </w:pPr>
          </w:p>
          <w:p w:rsidR="001A3271" w:rsidRPr="008438E3" w:rsidRDefault="001A3271" w:rsidP="001A3271">
            <w:pPr>
              <w:tabs>
                <w:tab w:val="num" w:pos="180"/>
              </w:tabs>
              <w:jc w:val="both"/>
              <w:rPr>
                <w:sz w:val="23"/>
                <w:szCs w:val="23"/>
              </w:rPr>
            </w:pPr>
            <w:r w:rsidRPr="008438E3">
              <w:rPr>
                <w:sz w:val="23"/>
                <w:szCs w:val="23"/>
              </w:rPr>
              <w:t>___________________/</w:t>
            </w:r>
            <w:bookmarkStart w:id="3" w:name="_GoBack"/>
            <w:bookmarkEnd w:id="3"/>
          </w:p>
          <w:permEnd w:id="1133474765"/>
          <w:p w:rsidR="001A3271" w:rsidRPr="008438E3" w:rsidRDefault="001A3271" w:rsidP="00152F23">
            <w:pPr>
              <w:jc w:val="both"/>
            </w:pPr>
          </w:p>
        </w:tc>
      </w:tr>
    </w:tbl>
    <w:p w:rsidR="00A27C25" w:rsidRPr="008438E3" w:rsidRDefault="00A27C25" w:rsidP="008C1C18">
      <w:pPr>
        <w:jc w:val="right"/>
      </w:pPr>
    </w:p>
    <w:sectPr w:rsidR="00A27C25" w:rsidRPr="008438E3" w:rsidSect="00744422">
      <w:headerReference w:type="even" r:id="rId11"/>
      <w:headerReference w:type="default" r:id="rId12"/>
      <w:footerReference w:type="even" r:id="rId13"/>
      <w:footerReference w:type="default" r:id="rId14"/>
      <w:headerReference w:type="first" r:id="rId15"/>
      <w:footerReference w:type="first" r:id="rId16"/>
      <w:pgSz w:w="11906" w:h="16838" w:code="9"/>
      <w:pgMar w:top="815" w:right="851"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2D" w:rsidRDefault="00AE692D" w:rsidP="00D61FEA">
      <w:r>
        <w:separator/>
      </w:r>
    </w:p>
  </w:endnote>
  <w:endnote w:type="continuationSeparator" w:id="0">
    <w:p w:rsidR="00AE692D" w:rsidRDefault="00AE692D" w:rsidP="00D6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5" w:rsidRDefault="0058126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71" w:rsidRDefault="001A3271">
    <w:pPr>
      <w:pStyle w:val="af"/>
      <w:jc w:val="right"/>
    </w:pPr>
    <w:r>
      <w:t xml:space="preserve">Страница </w:t>
    </w:r>
    <w:r w:rsidR="00F116CD">
      <w:rPr>
        <w:b/>
        <w:bCs/>
      </w:rPr>
      <w:fldChar w:fldCharType="begin"/>
    </w:r>
    <w:r>
      <w:rPr>
        <w:b/>
        <w:bCs/>
      </w:rPr>
      <w:instrText>PAGE</w:instrText>
    </w:r>
    <w:r w:rsidR="00F116CD">
      <w:rPr>
        <w:b/>
        <w:bCs/>
      </w:rPr>
      <w:fldChar w:fldCharType="separate"/>
    </w:r>
    <w:r w:rsidR="007443A2">
      <w:rPr>
        <w:b/>
        <w:bCs/>
        <w:noProof/>
      </w:rPr>
      <w:t>14</w:t>
    </w:r>
    <w:r w:rsidR="00F116CD">
      <w:rPr>
        <w:b/>
        <w:bCs/>
      </w:rPr>
      <w:fldChar w:fldCharType="end"/>
    </w:r>
    <w:r>
      <w:t xml:space="preserve"> из </w:t>
    </w:r>
    <w:r w:rsidR="00F116CD">
      <w:rPr>
        <w:b/>
        <w:bCs/>
      </w:rPr>
      <w:fldChar w:fldCharType="begin"/>
    </w:r>
    <w:r>
      <w:rPr>
        <w:b/>
        <w:bCs/>
      </w:rPr>
      <w:instrText>NUMPAGES</w:instrText>
    </w:r>
    <w:r w:rsidR="00F116CD">
      <w:rPr>
        <w:b/>
        <w:bCs/>
      </w:rPr>
      <w:fldChar w:fldCharType="separate"/>
    </w:r>
    <w:r w:rsidR="007443A2">
      <w:rPr>
        <w:b/>
        <w:bCs/>
        <w:noProof/>
      </w:rPr>
      <w:t>14</w:t>
    </w:r>
    <w:r w:rsidR="00F116CD">
      <w:rPr>
        <w:b/>
        <w:bCs/>
      </w:rPr>
      <w:fldChar w:fldCharType="end"/>
    </w:r>
  </w:p>
  <w:p w:rsidR="0089279D" w:rsidRDefault="0089279D" w:rsidP="00431B35">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5" w:rsidRDefault="0058126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2D" w:rsidRDefault="00AE692D" w:rsidP="00D61FEA">
      <w:r>
        <w:separator/>
      </w:r>
    </w:p>
  </w:footnote>
  <w:footnote w:type="continuationSeparator" w:id="0">
    <w:p w:rsidR="00AE692D" w:rsidRDefault="00AE692D" w:rsidP="00D6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5" w:rsidRDefault="0058126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22" w:rsidRDefault="00581265" w:rsidP="00581265">
    <w:pPr>
      <w:pStyle w:val="ad"/>
      <w:jc w:val="right"/>
    </w:pPr>
    <w:permStart w:id="1697723350" w:edGrp="everyone"/>
    <w:r>
      <w:rPr>
        <w:noProof/>
        <w:lang w:val="ru-RU" w:eastAsia="ru-RU"/>
      </w:rPr>
      <w:drawing>
        <wp:inline distT="0" distB="0" distL="0" distR="0">
          <wp:extent cx="1836000" cy="403200"/>
          <wp:effectExtent l="0" t="0" r="0" b="0"/>
          <wp:docPr id="1" name="Рисунок 1"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6000" cy="403200"/>
                  </a:xfrm>
                  <a:prstGeom prst="rect">
                    <a:avLst/>
                  </a:prstGeom>
                </pic:spPr>
              </pic:pic>
            </a:graphicData>
          </a:graphic>
        </wp:inline>
      </w:drawing>
    </w:r>
    <w:permEnd w:id="16977233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5" w:rsidRDefault="0058126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DAC"/>
    <w:multiLevelType w:val="multilevel"/>
    <w:tmpl w:val="27E00FC4"/>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6BF760C"/>
    <w:multiLevelType w:val="hybridMultilevel"/>
    <w:tmpl w:val="277E93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43324E"/>
    <w:multiLevelType w:val="multilevel"/>
    <w:tmpl w:val="5D4EF8AA"/>
    <w:lvl w:ilvl="0">
      <w:start w:val="10"/>
      <w:numFmt w:val="decimal"/>
      <w:lvlText w:val="%1"/>
      <w:lvlJc w:val="left"/>
      <w:pPr>
        <w:ind w:left="420" w:hanging="420"/>
      </w:pPr>
      <w:rPr>
        <w:rFonts w:hint="default"/>
      </w:rPr>
    </w:lvl>
    <w:lvl w:ilvl="1">
      <w:start w:val="6"/>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nsid w:val="0FF01D25"/>
    <w:multiLevelType w:val="multilevel"/>
    <w:tmpl w:val="16AADCE0"/>
    <w:lvl w:ilvl="0">
      <w:start w:val="9"/>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2335ED4"/>
    <w:multiLevelType w:val="hybridMultilevel"/>
    <w:tmpl w:val="59E4EB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FE15D5"/>
    <w:multiLevelType w:val="multilevel"/>
    <w:tmpl w:val="9D067D26"/>
    <w:lvl w:ilvl="0">
      <w:start w:val="10"/>
      <w:numFmt w:val="decimal"/>
      <w:lvlText w:val="%1."/>
      <w:lvlJc w:val="left"/>
      <w:pPr>
        <w:tabs>
          <w:tab w:val="num" w:pos="444"/>
        </w:tabs>
        <w:ind w:left="444" w:hanging="444"/>
      </w:pPr>
      <w:rPr>
        <w:rFonts w:cs="Times New Roman" w:hint="default"/>
      </w:rPr>
    </w:lvl>
    <w:lvl w:ilvl="1">
      <w:start w:val="2"/>
      <w:numFmt w:val="decimal"/>
      <w:lvlText w:val="%1.%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07772D"/>
    <w:multiLevelType w:val="multilevel"/>
    <w:tmpl w:val="552E3A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C306330"/>
    <w:multiLevelType w:val="hybridMultilevel"/>
    <w:tmpl w:val="0C6AC18C"/>
    <w:lvl w:ilvl="0" w:tplc="6CD2385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2DFC4B41"/>
    <w:multiLevelType w:val="multilevel"/>
    <w:tmpl w:val="3C9A493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rPr>
    </w:lvl>
    <w:lvl w:ilvl="2">
      <w:start w:val="2"/>
      <w:numFmt w:val="decimal"/>
      <w:lvlText w:val="%1.%2.%3"/>
      <w:lvlJc w:val="left"/>
      <w:pPr>
        <w:tabs>
          <w:tab w:val="num" w:pos="1080"/>
        </w:tabs>
        <w:ind w:left="1080" w:hanging="720"/>
      </w:pPr>
      <w:rPr>
        <w:rFonts w:cs="Times New Roman" w:hint="default"/>
        <w:b/>
        <w:bCs/>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9">
    <w:nsid w:val="353C74A8"/>
    <w:multiLevelType w:val="multilevel"/>
    <w:tmpl w:val="3CD8A9AE"/>
    <w:lvl w:ilvl="0">
      <w:start w:val="10"/>
      <w:numFmt w:val="decimal"/>
      <w:lvlText w:val="%1."/>
      <w:lvlJc w:val="left"/>
      <w:pPr>
        <w:tabs>
          <w:tab w:val="num" w:pos="540"/>
        </w:tabs>
        <w:ind w:left="540" w:hanging="540"/>
      </w:pPr>
      <w:rPr>
        <w:rFonts w:cs="Times New Roman" w:hint="default"/>
      </w:rPr>
    </w:lvl>
    <w:lvl w:ilvl="1">
      <w:start w:val="1"/>
      <w:numFmt w:val="decimal"/>
      <w:lvlText w:val="14.%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86D62C8"/>
    <w:multiLevelType w:val="multilevel"/>
    <w:tmpl w:val="AA2CCE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000000"/>
      </w:rPr>
    </w:lvl>
    <w:lvl w:ilvl="2">
      <w:start w:val="1"/>
      <w:numFmt w:val="decimal"/>
      <w:lvlText w:val="%1.%2.%3."/>
      <w:lvlJc w:val="left"/>
      <w:pPr>
        <w:ind w:left="1224" w:hanging="504"/>
      </w:pPr>
      <w:rPr>
        <w:rFonts w:cs="Times New Roman"/>
        <w:b w:val="0"/>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1">
    <w:nsid w:val="479D1414"/>
    <w:multiLevelType w:val="multilevel"/>
    <w:tmpl w:val="078CD262"/>
    <w:lvl w:ilvl="0">
      <w:start w:val="11"/>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DED3F05"/>
    <w:multiLevelType w:val="hybridMultilevel"/>
    <w:tmpl w:val="08948334"/>
    <w:lvl w:ilvl="0" w:tplc="9C98E15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563C4F"/>
    <w:multiLevelType w:val="multilevel"/>
    <w:tmpl w:val="CA603D3C"/>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56F704CF"/>
    <w:multiLevelType w:val="multilevel"/>
    <w:tmpl w:val="16FC4586"/>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5CB853F1"/>
    <w:multiLevelType w:val="multilevel"/>
    <w:tmpl w:val="F902630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620E73DB"/>
    <w:multiLevelType w:val="multilevel"/>
    <w:tmpl w:val="D21E7B74"/>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EE08F4"/>
    <w:multiLevelType w:val="multilevel"/>
    <w:tmpl w:val="7242A7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6FE27A01"/>
    <w:multiLevelType w:val="hybridMultilevel"/>
    <w:tmpl w:val="F0DE1C0E"/>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5505CB6"/>
    <w:multiLevelType w:val="multilevel"/>
    <w:tmpl w:val="D292DDC0"/>
    <w:lvl w:ilvl="0">
      <w:start w:val="1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
  </w:num>
  <w:num w:numId="2">
    <w:abstractNumId w:val="6"/>
  </w:num>
  <w:num w:numId="3">
    <w:abstractNumId w:val="8"/>
  </w:num>
  <w:num w:numId="4">
    <w:abstractNumId w:val="18"/>
  </w:num>
  <w:num w:numId="5">
    <w:abstractNumId w:val="17"/>
  </w:num>
  <w:num w:numId="6">
    <w:abstractNumId w:val="15"/>
  </w:num>
  <w:num w:numId="7">
    <w:abstractNumId w:val="0"/>
  </w:num>
  <w:num w:numId="8">
    <w:abstractNumId w:val="9"/>
  </w:num>
  <w:num w:numId="9">
    <w:abstractNumId w:val="11"/>
  </w:num>
  <w:num w:numId="10">
    <w:abstractNumId w:val="14"/>
  </w:num>
  <w:num w:numId="11">
    <w:abstractNumId w:val="19"/>
  </w:num>
  <w:num w:numId="12">
    <w:abstractNumId w:val="3"/>
  </w:num>
  <w:num w:numId="13">
    <w:abstractNumId w:val="5"/>
  </w:num>
  <w:num w:numId="14">
    <w:abstractNumId w:val="7"/>
  </w:num>
  <w:num w:numId="15">
    <w:abstractNumId w:val="1"/>
  </w:num>
  <w:num w:numId="16">
    <w:abstractNumId w:val="10"/>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b/djqxzBBWLV3MuauyqRhZcqSI=" w:salt="X6Eg+HEKdW1my81SOCs6tg=="/>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21"/>
    <w:rsid w:val="00000C19"/>
    <w:rsid w:val="00003A93"/>
    <w:rsid w:val="0000612D"/>
    <w:rsid w:val="00014345"/>
    <w:rsid w:val="00016BF0"/>
    <w:rsid w:val="0003028D"/>
    <w:rsid w:val="0003704F"/>
    <w:rsid w:val="00044B9F"/>
    <w:rsid w:val="0004768E"/>
    <w:rsid w:val="00061B3B"/>
    <w:rsid w:val="00065E93"/>
    <w:rsid w:val="00076BD2"/>
    <w:rsid w:val="00097E50"/>
    <w:rsid w:val="000A498F"/>
    <w:rsid w:val="000B0BF1"/>
    <w:rsid w:val="000B5600"/>
    <w:rsid w:val="000C2C59"/>
    <w:rsid w:val="000C74BB"/>
    <w:rsid w:val="000D5092"/>
    <w:rsid w:val="000E21D1"/>
    <w:rsid w:val="000E77D0"/>
    <w:rsid w:val="001170B0"/>
    <w:rsid w:val="0011711D"/>
    <w:rsid w:val="00125FA0"/>
    <w:rsid w:val="00131875"/>
    <w:rsid w:val="00135145"/>
    <w:rsid w:val="001464C4"/>
    <w:rsid w:val="00152F23"/>
    <w:rsid w:val="001549E7"/>
    <w:rsid w:val="0016540E"/>
    <w:rsid w:val="00166A10"/>
    <w:rsid w:val="001670C2"/>
    <w:rsid w:val="00174119"/>
    <w:rsid w:val="0017539D"/>
    <w:rsid w:val="00182907"/>
    <w:rsid w:val="001971E4"/>
    <w:rsid w:val="001A3271"/>
    <w:rsid w:val="001B2226"/>
    <w:rsid w:val="001B343E"/>
    <w:rsid w:val="001C3068"/>
    <w:rsid w:val="001C514D"/>
    <w:rsid w:val="001D3AF3"/>
    <w:rsid w:val="001E2E20"/>
    <w:rsid w:val="001E572C"/>
    <w:rsid w:val="001E6008"/>
    <w:rsid w:val="001F727B"/>
    <w:rsid w:val="002000A1"/>
    <w:rsid w:val="0020070E"/>
    <w:rsid w:val="00207436"/>
    <w:rsid w:val="002178AB"/>
    <w:rsid w:val="00230164"/>
    <w:rsid w:val="00230A59"/>
    <w:rsid w:val="00233543"/>
    <w:rsid w:val="002401D2"/>
    <w:rsid w:val="00246A2B"/>
    <w:rsid w:val="00247BD0"/>
    <w:rsid w:val="0025180B"/>
    <w:rsid w:val="00253D0C"/>
    <w:rsid w:val="00255901"/>
    <w:rsid w:val="002578C6"/>
    <w:rsid w:val="002679B9"/>
    <w:rsid w:val="0027170A"/>
    <w:rsid w:val="0028080B"/>
    <w:rsid w:val="002927CD"/>
    <w:rsid w:val="00295124"/>
    <w:rsid w:val="002B0378"/>
    <w:rsid w:val="002B224A"/>
    <w:rsid w:val="002B34F9"/>
    <w:rsid w:val="002B6C46"/>
    <w:rsid w:val="002C244F"/>
    <w:rsid w:val="002D13F6"/>
    <w:rsid w:val="0030323F"/>
    <w:rsid w:val="0030551A"/>
    <w:rsid w:val="00316D21"/>
    <w:rsid w:val="003177DB"/>
    <w:rsid w:val="0032572C"/>
    <w:rsid w:val="003327FB"/>
    <w:rsid w:val="00333D35"/>
    <w:rsid w:val="00334692"/>
    <w:rsid w:val="00335EA6"/>
    <w:rsid w:val="00345962"/>
    <w:rsid w:val="00346583"/>
    <w:rsid w:val="00365EAB"/>
    <w:rsid w:val="00371ECD"/>
    <w:rsid w:val="00387FF0"/>
    <w:rsid w:val="00392B9C"/>
    <w:rsid w:val="003A0406"/>
    <w:rsid w:val="003A0CC0"/>
    <w:rsid w:val="003A5C86"/>
    <w:rsid w:val="003A7A34"/>
    <w:rsid w:val="003B6057"/>
    <w:rsid w:val="003B640F"/>
    <w:rsid w:val="003B76D9"/>
    <w:rsid w:val="003C29BB"/>
    <w:rsid w:val="003C3E9B"/>
    <w:rsid w:val="003D69C7"/>
    <w:rsid w:val="003E583A"/>
    <w:rsid w:val="003F1E41"/>
    <w:rsid w:val="00405B54"/>
    <w:rsid w:val="00422056"/>
    <w:rsid w:val="0042776B"/>
    <w:rsid w:val="0043136B"/>
    <w:rsid w:val="00431B35"/>
    <w:rsid w:val="00432916"/>
    <w:rsid w:val="00436E5A"/>
    <w:rsid w:val="00451AA8"/>
    <w:rsid w:val="00460DCF"/>
    <w:rsid w:val="00467BD7"/>
    <w:rsid w:val="00470A3F"/>
    <w:rsid w:val="00476A2E"/>
    <w:rsid w:val="00476D97"/>
    <w:rsid w:val="00481DBD"/>
    <w:rsid w:val="00482457"/>
    <w:rsid w:val="004838E4"/>
    <w:rsid w:val="00490B0A"/>
    <w:rsid w:val="004B2EAA"/>
    <w:rsid w:val="004B3681"/>
    <w:rsid w:val="004B7F0D"/>
    <w:rsid w:val="004C5563"/>
    <w:rsid w:val="004D7A25"/>
    <w:rsid w:val="004E124A"/>
    <w:rsid w:val="004E655D"/>
    <w:rsid w:val="004F11E8"/>
    <w:rsid w:val="004F239B"/>
    <w:rsid w:val="004F59C7"/>
    <w:rsid w:val="004F5C88"/>
    <w:rsid w:val="004F6FA2"/>
    <w:rsid w:val="00502677"/>
    <w:rsid w:val="00502BA4"/>
    <w:rsid w:val="005035E4"/>
    <w:rsid w:val="00504013"/>
    <w:rsid w:val="00512C2C"/>
    <w:rsid w:val="00522701"/>
    <w:rsid w:val="00540769"/>
    <w:rsid w:val="00543397"/>
    <w:rsid w:val="00552BFF"/>
    <w:rsid w:val="00567983"/>
    <w:rsid w:val="00571B0B"/>
    <w:rsid w:val="00580828"/>
    <w:rsid w:val="00581265"/>
    <w:rsid w:val="005A0907"/>
    <w:rsid w:val="005C01D2"/>
    <w:rsid w:val="005C675A"/>
    <w:rsid w:val="005C711B"/>
    <w:rsid w:val="005D2257"/>
    <w:rsid w:val="005D666D"/>
    <w:rsid w:val="005D7C73"/>
    <w:rsid w:val="005E7B10"/>
    <w:rsid w:val="005F1556"/>
    <w:rsid w:val="005F15B9"/>
    <w:rsid w:val="005F1743"/>
    <w:rsid w:val="005F1C57"/>
    <w:rsid w:val="005F4B95"/>
    <w:rsid w:val="005F6CCC"/>
    <w:rsid w:val="006105C8"/>
    <w:rsid w:val="006108C1"/>
    <w:rsid w:val="00611861"/>
    <w:rsid w:val="00612904"/>
    <w:rsid w:val="00612B8B"/>
    <w:rsid w:val="00616D2E"/>
    <w:rsid w:val="0061778D"/>
    <w:rsid w:val="006267C5"/>
    <w:rsid w:val="00627026"/>
    <w:rsid w:val="006316D8"/>
    <w:rsid w:val="00635AEF"/>
    <w:rsid w:val="00641488"/>
    <w:rsid w:val="006434E0"/>
    <w:rsid w:val="00644261"/>
    <w:rsid w:val="006457C1"/>
    <w:rsid w:val="00645877"/>
    <w:rsid w:val="00652E6A"/>
    <w:rsid w:val="006618C4"/>
    <w:rsid w:val="00673450"/>
    <w:rsid w:val="00675E8C"/>
    <w:rsid w:val="00676C4B"/>
    <w:rsid w:val="006770C4"/>
    <w:rsid w:val="00680729"/>
    <w:rsid w:val="0068111D"/>
    <w:rsid w:val="006864C8"/>
    <w:rsid w:val="00686F2B"/>
    <w:rsid w:val="0068718C"/>
    <w:rsid w:val="00695B0B"/>
    <w:rsid w:val="006979AC"/>
    <w:rsid w:val="006A0EB7"/>
    <w:rsid w:val="006A1FEB"/>
    <w:rsid w:val="006B4812"/>
    <w:rsid w:val="006C1ED6"/>
    <w:rsid w:val="006C4D2C"/>
    <w:rsid w:val="006F1ED5"/>
    <w:rsid w:val="006F427E"/>
    <w:rsid w:val="00702069"/>
    <w:rsid w:val="00706A82"/>
    <w:rsid w:val="0070749B"/>
    <w:rsid w:val="007266EA"/>
    <w:rsid w:val="00733571"/>
    <w:rsid w:val="00736B6A"/>
    <w:rsid w:val="007443A2"/>
    <w:rsid w:val="00744422"/>
    <w:rsid w:val="00745688"/>
    <w:rsid w:val="00751A0C"/>
    <w:rsid w:val="00764E67"/>
    <w:rsid w:val="007664F2"/>
    <w:rsid w:val="00767163"/>
    <w:rsid w:val="00776B6E"/>
    <w:rsid w:val="00776C06"/>
    <w:rsid w:val="007A08B1"/>
    <w:rsid w:val="007A211E"/>
    <w:rsid w:val="007A6F49"/>
    <w:rsid w:val="007B3155"/>
    <w:rsid w:val="007B687D"/>
    <w:rsid w:val="007B7044"/>
    <w:rsid w:val="007B7E3A"/>
    <w:rsid w:val="007C0191"/>
    <w:rsid w:val="007C3E5B"/>
    <w:rsid w:val="007C406E"/>
    <w:rsid w:val="007D0250"/>
    <w:rsid w:val="007D7295"/>
    <w:rsid w:val="007E3828"/>
    <w:rsid w:val="007E7704"/>
    <w:rsid w:val="00800A29"/>
    <w:rsid w:val="00801E02"/>
    <w:rsid w:val="008120C1"/>
    <w:rsid w:val="008136DE"/>
    <w:rsid w:val="00824C0C"/>
    <w:rsid w:val="00825907"/>
    <w:rsid w:val="0083046E"/>
    <w:rsid w:val="008438E3"/>
    <w:rsid w:val="00843F5C"/>
    <w:rsid w:val="00853FD5"/>
    <w:rsid w:val="00857201"/>
    <w:rsid w:val="00861C12"/>
    <w:rsid w:val="008803A2"/>
    <w:rsid w:val="0089279D"/>
    <w:rsid w:val="008A7D34"/>
    <w:rsid w:val="008B2605"/>
    <w:rsid w:val="008B3327"/>
    <w:rsid w:val="008B4131"/>
    <w:rsid w:val="008B42E0"/>
    <w:rsid w:val="008B46AB"/>
    <w:rsid w:val="008B6456"/>
    <w:rsid w:val="008B6E68"/>
    <w:rsid w:val="008C00CC"/>
    <w:rsid w:val="008C1C18"/>
    <w:rsid w:val="008E28CD"/>
    <w:rsid w:val="008F28DB"/>
    <w:rsid w:val="0090163B"/>
    <w:rsid w:val="00906837"/>
    <w:rsid w:val="00924DA5"/>
    <w:rsid w:val="00926F68"/>
    <w:rsid w:val="00931376"/>
    <w:rsid w:val="00931EBA"/>
    <w:rsid w:val="00936C54"/>
    <w:rsid w:val="0094268A"/>
    <w:rsid w:val="00954305"/>
    <w:rsid w:val="00956765"/>
    <w:rsid w:val="0097001D"/>
    <w:rsid w:val="0097427F"/>
    <w:rsid w:val="0097557A"/>
    <w:rsid w:val="009817B9"/>
    <w:rsid w:val="009819FE"/>
    <w:rsid w:val="0098720F"/>
    <w:rsid w:val="009927A6"/>
    <w:rsid w:val="009A5C2F"/>
    <w:rsid w:val="009B2804"/>
    <w:rsid w:val="009C2B67"/>
    <w:rsid w:val="009C37A5"/>
    <w:rsid w:val="009C3CB7"/>
    <w:rsid w:val="009D09D9"/>
    <w:rsid w:val="009D5ABE"/>
    <w:rsid w:val="009D69B9"/>
    <w:rsid w:val="009E361D"/>
    <w:rsid w:val="009F108B"/>
    <w:rsid w:val="009F21B2"/>
    <w:rsid w:val="00A00A1E"/>
    <w:rsid w:val="00A00D7E"/>
    <w:rsid w:val="00A018B5"/>
    <w:rsid w:val="00A02F5F"/>
    <w:rsid w:val="00A0545A"/>
    <w:rsid w:val="00A07123"/>
    <w:rsid w:val="00A11413"/>
    <w:rsid w:val="00A11CDF"/>
    <w:rsid w:val="00A135E3"/>
    <w:rsid w:val="00A2102C"/>
    <w:rsid w:val="00A27C25"/>
    <w:rsid w:val="00A37520"/>
    <w:rsid w:val="00A40CAB"/>
    <w:rsid w:val="00A44712"/>
    <w:rsid w:val="00A44DCC"/>
    <w:rsid w:val="00A451DE"/>
    <w:rsid w:val="00A47CF7"/>
    <w:rsid w:val="00A5553F"/>
    <w:rsid w:val="00A64AC2"/>
    <w:rsid w:val="00A82775"/>
    <w:rsid w:val="00A85B41"/>
    <w:rsid w:val="00A8799C"/>
    <w:rsid w:val="00A9196D"/>
    <w:rsid w:val="00A942FB"/>
    <w:rsid w:val="00A9660D"/>
    <w:rsid w:val="00AB0819"/>
    <w:rsid w:val="00AB38B3"/>
    <w:rsid w:val="00AB4E69"/>
    <w:rsid w:val="00AC1500"/>
    <w:rsid w:val="00AD6317"/>
    <w:rsid w:val="00AE692D"/>
    <w:rsid w:val="00AE7307"/>
    <w:rsid w:val="00B119FF"/>
    <w:rsid w:val="00B23194"/>
    <w:rsid w:val="00B2539C"/>
    <w:rsid w:val="00B31A99"/>
    <w:rsid w:val="00B4076A"/>
    <w:rsid w:val="00B63770"/>
    <w:rsid w:val="00B7028B"/>
    <w:rsid w:val="00B71DF5"/>
    <w:rsid w:val="00B72625"/>
    <w:rsid w:val="00B8382E"/>
    <w:rsid w:val="00B87BAB"/>
    <w:rsid w:val="00B9010B"/>
    <w:rsid w:val="00B94A41"/>
    <w:rsid w:val="00B94C73"/>
    <w:rsid w:val="00B96E62"/>
    <w:rsid w:val="00BA63F4"/>
    <w:rsid w:val="00BB18F8"/>
    <w:rsid w:val="00BB1F16"/>
    <w:rsid w:val="00BC2EAE"/>
    <w:rsid w:val="00BD7C37"/>
    <w:rsid w:val="00BF6D3F"/>
    <w:rsid w:val="00C0029B"/>
    <w:rsid w:val="00C16B5E"/>
    <w:rsid w:val="00C16E8D"/>
    <w:rsid w:val="00C571FE"/>
    <w:rsid w:val="00C62E47"/>
    <w:rsid w:val="00C65F85"/>
    <w:rsid w:val="00C75460"/>
    <w:rsid w:val="00C76A40"/>
    <w:rsid w:val="00C86C02"/>
    <w:rsid w:val="00C92090"/>
    <w:rsid w:val="00CA585A"/>
    <w:rsid w:val="00CB36AD"/>
    <w:rsid w:val="00CD238D"/>
    <w:rsid w:val="00CD4CB6"/>
    <w:rsid w:val="00CD5E1A"/>
    <w:rsid w:val="00CE026D"/>
    <w:rsid w:val="00CE6517"/>
    <w:rsid w:val="00D05551"/>
    <w:rsid w:val="00D10ABC"/>
    <w:rsid w:val="00D35261"/>
    <w:rsid w:val="00D4089D"/>
    <w:rsid w:val="00D543D6"/>
    <w:rsid w:val="00D61FEA"/>
    <w:rsid w:val="00D757DB"/>
    <w:rsid w:val="00D75DC9"/>
    <w:rsid w:val="00D84CFF"/>
    <w:rsid w:val="00DA0130"/>
    <w:rsid w:val="00DB3072"/>
    <w:rsid w:val="00DC21AA"/>
    <w:rsid w:val="00DC3A48"/>
    <w:rsid w:val="00DC4AB3"/>
    <w:rsid w:val="00DC600A"/>
    <w:rsid w:val="00DE0045"/>
    <w:rsid w:val="00DE3CDF"/>
    <w:rsid w:val="00DE68D1"/>
    <w:rsid w:val="00DF404F"/>
    <w:rsid w:val="00E16146"/>
    <w:rsid w:val="00E169F6"/>
    <w:rsid w:val="00E202CE"/>
    <w:rsid w:val="00E23EEE"/>
    <w:rsid w:val="00E51F05"/>
    <w:rsid w:val="00E51F7B"/>
    <w:rsid w:val="00E531CA"/>
    <w:rsid w:val="00E719D7"/>
    <w:rsid w:val="00E723D5"/>
    <w:rsid w:val="00E80AB6"/>
    <w:rsid w:val="00E813C8"/>
    <w:rsid w:val="00E81E41"/>
    <w:rsid w:val="00E868C0"/>
    <w:rsid w:val="00E967C4"/>
    <w:rsid w:val="00EA2B12"/>
    <w:rsid w:val="00EB0C7E"/>
    <w:rsid w:val="00ED1E76"/>
    <w:rsid w:val="00ED78B3"/>
    <w:rsid w:val="00EE11A1"/>
    <w:rsid w:val="00EE21B2"/>
    <w:rsid w:val="00EE3B72"/>
    <w:rsid w:val="00EE58C2"/>
    <w:rsid w:val="00EE5A30"/>
    <w:rsid w:val="00F02DA4"/>
    <w:rsid w:val="00F050A0"/>
    <w:rsid w:val="00F06E5E"/>
    <w:rsid w:val="00F101CD"/>
    <w:rsid w:val="00F116CD"/>
    <w:rsid w:val="00F23E5B"/>
    <w:rsid w:val="00F25235"/>
    <w:rsid w:val="00F346DD"/>
    <w:rsid w:val="00F3793E"/>
    <w:rsid w:val="00F50487"/>
    <w:rsid w:val="00F5412F"/>
    <w:rsid w:val="00F57C5C"/>
    <w:rsid w:val="00F63F79"/>
    <w:rsid w:val="00F777CF"/>
    <w:rsid w:val="00F94E74"/>
    <w:rsid w:val="00FC4D6E"/>
    <w:rsid w:val="00FC5B6F"/>
    <w:rsid w:val="00FC60FC"/>
    <w:rsid w:val="00FD1E54"/>
    <w:rsid w:val="00FD6018"/>
    <w:rsid w:val="00FE2F3F"/>
    <w:rsid w:val="00FE5F3F"/>
    <w:rsid w:val="00FF10B0"/>
    <w:rsid w:val="00FF1A95"/>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D21"/>
    <w:rPr>
      <w:sz w:val="24"/>
      <w:szCs w:val="24"/>
    </w:rPr>
  </w:style>
  <w:style w:type="paragraph" w:styleId="2">
    <w:name w:val="heading 2"/>
    <w:basedOn w:val="a"/>
    <w:link w:val="20"/>
    <w:qFormat/>
    <w:rsid w:val="00A5553F"/>
    <w:pPr>
      <w:spacing w:before="225" w:after="150"/>
      <w:outlineLvl w:val="1"/>
    </w:pPr>
    <w:rPr>
      <w:rFonts w:ascii="Cambria" w:hAnsi="Cambria"/>
      <w:b/>
      <w:bCs/>
      <w:i/>
      <w:iCs/>
      <w:sz w:val="28"/>
      <w:szCs w:val="28"/>
      <w:lang w:val="x-none" w:eastAsia="x-none"/>
    </w:rPr>
  </w:style>
  <w:style w:type="paragraph" w:styleId="3">
    <w:name w:val="heading 3"/>
    <w:basedOn w:val="a"/>
    <w:next w:val="a"/>
    <w:link w:val="30"/>
    <w:qFormat/>
    <w:rsid w:val="00365EA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664F2"/>
    <w:rPr>
      <w:rFonts w:ascii="Cambria" w:hAnsi="Cambria" w:cs="Cambria"/>
      <w:b/>
      <w:bCs/>
      <w:i/>
      <w:iCs/>
      <w:sz w:val="28"/>
      <w:szCs w:val="28"/>
    </w:rPr>
  </w:style>
  <w:style w:type="character" w:customStyle="1" w:styleId="30">
    <w:name w:val="Заголовок 3 Знак"/>
    <w:link w:val="3"/>
    <w:semiHidden/>
    <w:locked/>
    <w:rsid w:val="007664F2"/>
    <w:rPr>
      <w:rFonts w:ascii="Cambria" w:hAnsi="Cambria" w:cs="Cambria"/>
      <w:b/>
      <w:bCs/>
      <w:sz w:val="26"/>
      <w:szCs w:val="26"/>
    </w:rPr>
  </w:style>
  <w:style w:type="paragraph" w:styleId="a3">
    <w:name w:val="List"/>
    <w:basedOn w:val="a"/>
    <w:rsid w:val="00316D21"/>
    <w:pPr>
      <w:widowControl w:val="0"/>
      <w:ind w:left="283" w:hanging="283"/>
    </w:pPr>
    <w:rPr>
      <w:b/>
      <w:bCs/>
      <w:sz w:val="20"/>
      <w:szCs w:val="20"/>
    </w:rPr>
  </w:style>
  <w:style w:type="paragraph" w:styleId="a4">
    <w:name w:val="Title"/>
    <w:basedOn w:val="a"/>
    <w:link w:val="a5"/>
    <w:qFormat/>
    <w:rsid w:val="0032572C"/>
    <w:pPr>
      <w:jc w:val="center"/>
    </w:pPr>
    <w:rPr>
      <w:rFonts w:ascii="Cambria" w:hAnsi="Cambria"/>
      <w:b/>
      <w:bCs/>
      <w:kern w:val="28"/>
      <w:sz w:val="32"/>
      <w:szCs w:val="32"/>
      <w:lang w:val="x-none" w:eastAsia="x-none"/>
    </w:rPr>
  </w:style>
  <w:style w:type="character" w:customStyle="1" w:styleId="a5">
    <w:name w:val="Название Знак"/>
    <w:link w:val="a4"/>
    <w:locked/>
    <w:rsid w:val="007664F2"/>
    <w:rPr>
      <w:rFonts w:ascii="Cambria" w:hAnsi="Cambria" w:cs="Cambria"/>
      <w:b/>
      <w:bCs/>
      <w:kern w:val="28"/>
      <w:sz w:val="32"/>
      <w:szCs w:val="32"/>
    </w:rPr>
  </w:style>
  <w:style w:type="paragraph" w:customStyle="1" w:styleId="CharChar1CharChar">
    <w:name w:val="Char Char1 Знак Знак Char Char"/>
    <w:basedOn w:val="a"/>
    <w:rsid w:val="0032572C"/>
    <w:pPr>
      <w:spacing w:after="160"/>
    </w:pPr>
    <w:rPr>
      <w:rFonts w:ascii="Arial" w:hAnsi="Arial" w:cs="Arial"/>
      <w:b/>
      <w:bCs/>
      <w:color w:val="FFFFFF"/>
      <w:sz w:val="32"/>
      <w:szCs w:val="32"/>
      <w:lang w:val="en-US" w:eastAsia="en-US"/>
    </w:rPr>
  </w:style>
  <w:style w:type="paragraph" w:styleId="21">
    <w:name w:val="Body Text 2"/>
    <w:basedOn w:val="a"/>
    <w:link w:val="22"/>
    <w:rsid w:val="0032572C"/>
    <w:pPr>
      <w:widowControl w:val="0"/>
      <w:autoSpaceDE w:val="0"/>
      <w:autoSpaceDN w:val="0"/>
      <w:adjustRightInd w:val="0"/>
      <w:spacing w:before="240"/>
      <w:jc w:val="both"/>
    </w:pPr>
    <w:rPr>
      <w:lang w:val="x-none" w:eastAsia="x-none"/>
    </w:rPr>
  </w:style>
  <w:style w:type="character" w:customStyle="1" w:styleId="22">
    <w:name w:val="Основной текст 2 Знак"/>
    <w:link w:val="21"/>
    <w:locked/>
    <w:rsid w:val="007664F2"/>
    <w:rPr>
      <w:rFonts w:cs="Times New Roman"/>
      <w:sz w:val="24"/>
      <w:szCs w:val="24"/>
    </w:rPr>
  </w:style>
  <w:style w:type="character" w:styleId="a6">
    <w:name w:val="Hyperlink"/>
    <w:rsid w:val="0032572C"/>
    <w:rPr>
      <w:rFonts w:cs="Times New Roman"/>
      <w:color w:val="0000FF"/>
      <w:u w:val="single"/>
    </w:rPr>
  </w:style>
  <w:style w:type="paragraph" w:customStyle="1" w:styleId="ArialJustifiedRight005Before">
    <w:name w:val="Arial Justified Right 0.05&quot; Before"/>
    <w:basedOn w:val="a"/>
    <w:autoRedefine/>
    <w:rsid w:val="009C37A5"/>
    <w:pPr>
      <w:tabs>
        <w:tab w:val="left" w:pos="360"/>
        <w:tab w:val="left" w:pos="720"/>
      </w:tabs>
      <w:ind w:firstLine="540"/>
      <w:jc w:val="both"/>
    </w:pPr>
    <w:rPr>
      <w:sz w:val="22"/>
      <w:szCs w:val="22"/>
      <w:lang w:eastAsia="en-US"/>
    </w:rPr>
  </w:style>
  <w:style w:type="paragraph" w:styleId="31">
    <w:name w:val="Body Text Indent 3"/>
    <w:basedOn w:val="a"/>
    <w:link w:val="32"/>
    <w:rsid w:val="00365EAB"/>
    <w:pPr>
      <w:spacing w:after="120"/>
      <w:ind w:left="283"/>
    </w:pPr>
    <w:rPr>
      <w:sz w:val="16"/>
      <w:szCs w:val="16"/>
      <w:lang w:val="x-none" w:eastAsia="x-none"/>
    </w:rPr>
  </w:style>
  <w:style w:type="character" w:customStyle="1" w:styleId="32">
    <w:name w:val="Основной текст с отступом 3 Знак"/>
    <w:link w:val="31"/>
    <w:locked/>
    <w:rsid w:val="007664F2"/>
    <w:rPr>
      <w:rFonts w:cs="Times New Roman"/>
      <w:sz w:val="16"/>
      <w:szCs w:val="16"/>
    </w:rPr>
  </w:style>
  <w:style w:type="paragraph" w:customStyle="1" w:styleId="StyleHeading3ArialJustifiedLeft023Right005">
    <w:name w:val="Style Heading 3 + Arial Justified Left:  0.23&quot; Right:  0.05&quot;"/>
    <w:basedOn w:val="3"/>
    <w:rsid w:val="00365EAB"/>
    <w:pPr>
      <w:keepLines/>
      <w:spacing w:before="225" w:after="150"/>
      <w:ind w:left="331" w:right="72"/>
    </w:pPr>
    <w:rPr>
      <w:sz w:val="28"/>
      <w:szCs w:val="28"/>
      <w:lang w:val="en-US" w:eastAsia="en-US"/>
    </w:rPr>
  </w:style>
  <w:style w:type="paragraph" w:customStyle="1" w:styleId="StyleHeading2ArialJustifiedLeft023Right005">
    <w:name w:val="Style Heading 2 + Arial Justified Left:  0.23&quot; Right:  0.05&quot;"/>
    <w:basedOn w:val="2"/>
    <w:rsid w:val="00A5553F"/>
    <w:pPr>
      <w:keepNext/>
      <w:ind w:left="331" w:right="72"/>
    </w:pPr>
    <w:rPr>
      <w:rFonts w:ascii="Arial" w:hAnsi="Arial" w:cs="Arial"/>
    </w:rPr>
  </w:style>
  <w:style w:type="character" w:customStyle="1" w:styleId="StyleHeading2ArialChar">
    <w:name w:val="Style Heading 2 + Arial Char"/>
    <w:rsid w:val="00A5553F"/>
    <w:rPr>
      <w:rFonts w:ascii="Arial" w:hAnsi="Arial"/>
      <w:b/>
      <w:sz w:val="34"/>
      <w:lang w:val="en-US" w:eastAsia="en-US"/>
    </w:rPr>
  </w:style>
  <w:style w:type="paragraph" w:customStyle="1" w:styleId="head2">
    <w:name w:val="head_2"/>
    <w:basedOn w:val="a"/>
    <w:autoRedefine/>
    <w:rsid w:val="00A5553F"/>
    <w:pPr>
      <w:jc w:val="both"/>
    </w:pPr>
    <w:rPr>
      <w:sz w:val="22"/>
      <w:szCs w:val="22"/>
    </w:rPr>
  </w:style>
  <w:style w:type="paragraph" w:styleId="a7">
    <w:name w:val="Body Text Indent"/>
    <w:basedOn w:val="a"/>
    <w:link w:val="a8"/>
    <w:rsid w:val="00422056"/>
    <w:pPr>
      <w:spacing w:after="120"/>
      <w:ind w:left="283"/>
    </w:pPr>
    <w:rPr>
      <w:lang w:val="x-none" w:eastAsia="x-none"/>
    </w:rPr>
  </w:style>
  <w:style w:type="character" w:customStyle="1" w:styleId="a8">
    <w:name w:val="Основной текст с отступом Знак"/>
    <w:link w:val="a7"/>
    <w:locked/>
    <w:rsid w:val="007664F2"/>
    <w:rPr>
      <w:rFonts w:cs="Times New Roman"/>
      <w:sz w:val="24"/>
      <w:szCs w:val="24"/>
    </w:rPr>
  </w:style>
  <w:style w:type="paragraph" w:styleId="a9">
    <w:name w:val="Body Text"/>
    <w:basedOn w:val="a"/>
    <w:link w:val="aa"/>
    <w:rsid w:val="00F25235"/>
    <w:pPr>
      <w:spacing w:after="120"/>
    </w:pPr>
    <w:rPr>
      <w:lang w:val="x-none" w:eastAsia="x-none"/>
    </w:rPr>
  </w:style>
  <w:style w:type="character" w:customStyle="1" w:styleId="aa">
    <w:name w:val="Основной текст Знак"/>
    <w:link w:val="a9"/>
    <w:locked/>
    <w:rsid w:val="007664F2"/>
    <w:rPr>
      <w:rFonts w:cs="Times New Roman"/>
      <w:sz w:val="24"/>
      <w:szCs w:val="24"/>
    </w:rPr>
  </w:style>
  <w:style w:type="paragraph" w:styleId="ab">
    <w:name w:val="Balloon Text"/>
    <w:basedOn w:val="a"/>
    <w:link w:val="ac"/>
    <w:semiHidden/>
    <w:rsid w:val="00695B0B"/>
    <w:rPr>
      <w:rFonts w:ascii="Tahoma" w:hAnsi="Tahoma"/>
      <w:sz w:val="16"/>
      <w:szCs w:val="16"/>
      <w:lang w:val="x-none" w:eastAsia="x-none"/>
    </w:rPr>
  </w:style>
  <w:style w:type="character" w:customStyle="1" w:styleId="ac">
    <w:name w:val="Текст выноски Знак"/>
    <w:link w:val="ab"/>
    <w:locked/>
    <w:rsid w:val="00695B0B"/>
    <w:rPr>
      <w:rFonts w:ascii="Tahoma" w:hAnsi="Tahoma" w:cs="Tahoma"/>
      <w:sz w:val="16"/>
      <w:szCs w:val="16"/>
    </w:rPr>
  </w:style>
  <w:style w:type="paragraph" w:styleId="ad">
    <w:name w:val="header"/>
    <w:basedOn w:val="a"/>
    <w:link w:val="ae"/>
    <w:semiHidden/>
    <w:rsid w:val="00D61FEA"/>
    <w:pPr>
      <w:tabs>
        <w:tab w:val="center" w:pos="4677"/>
        <w:tab w:val="right" w:pos="9355"/>
      </w:tabs>
    </w:pPr>
    <w:rPr>
      <w:lang w:val="x-none" w:eastAsia="x-none"/>
    </w:rPr>
  </w:style>
  <w:style w:type="character" w:customStyle="1" w:styleId="ae">
    <w:name w:val="Верхний колонтитул Знак"/>
    <w:link w:val="ad"/>
    <w:semiHidden/>
    <w:locked/>
    <w:rsid w:val="00D61FEA"/>
    <w:rPr>
      <w:rFonts w:cs="Times New Roman"/>
      <w:sz w:val="24"/>
      <w:szCs w:val="24"/>
    </w:rPr>
  </w:style>
  <w:style w:type="paragraph" w:styleId="af">
    <w:name w:val="footer"/>
    <w:basedOn w:val="a"/>
    <w:link w:val="af0"/>
    <w:uiPriority w:val="99"/>
    <w:rsid w:val="00D61FEA"/>
    <w:pPr>
      <w:tabs>
        <w:tab w:val="center" w:pos="4677"/>
        <w:tab w:val="right" w:pos="9355"/>
      </w:tabs>
    </w:pPr>
    <w:rPr>
      <w:lang w:val="x-none" w:eastAsia="x-none"/>
    </w:rPr>
  </w:style>
  <w:style w:type="character" w:customStyle="1" w:styleId="af0">
    <w:name w:val="Нижний колонтитул Знак"/>
    <w:link w:val="af"/>
    <w:uiPriority w:val="99"/>
    <w:locked/>
    <w:rsid w:val="00D61FEA"/>
    <w:rPr>
      <w:rFonts w:cs="Times New Roman"/>
      <w:sz w:val="24"/>
      <w:szCs w:val="24"/>
    </w:rPr>
  </w:style>
  <w:style w:type="character" w:styleId="af1">
    <w:name w:val="page number"/>
    <w:rsid w:val="00431B35"/>
    <w:rPr>
      <w:rFonts w:cs="Times New Roman"/>
    </w:rPr>
  </w:style>
  <w:style w:type="paragraph" w:customStyle="1" w:styleId="1">
    <w:name w:val="Обычный1"/>
    <w:uiPriority w:val="99"/>
    <w:rsid w:val="00F57C5C"/>
    <w:rPr>
      <w:rFonts w:ascii="Arial" w:hAnsi="Arial"/>
      <w:sz w:val="24"/>
    </w:rPr>
  </w:style>
  <w:style w:type="table" w:styleId="af2">
    <w:name w:val="Table Grid"/>
    <w:basedOn w:val="a1"/>
    <w:locked/>
    <w:rsid w:val="007D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rsid w:val="00061B3B"/>
    <w:rPr>
      <w:sz w:val="16"/>
      <w:szCs w:val="16"/>
    </w:rPr>
  </w:style>
  <w:style w:type="paragraph" w:styleId="af4">
    <w:name w:val="annotation text"/>
    <w:basedOn w:val="a"/>
    <w:link w:val="af5"/>
    <w:rsid w:val="00061B3B"/>
    <w:rPr>
      <w:sz w:val="20"/>
      <w:szCs w:val="20"/>
    </w:rPr>
  </w:style>
  <w:style w:type="character" w:customStyle="1" w:styleId="af5">
    <w:name w:val="Текст примечания Знак"/>
    <w:basedOn w:val="a0"/>
    <w:link w:val="af4"/>
    <w:rsid w:val="00061B3B"/>
  </w:style>
  <w:style w:type="paragraph" w:styleId="af6">
    <w:name w:val="annotation subject"/>
    <w:basedOn w:val="af4"/>
    <w:next w:val="af4"/>
    <w:link w:val="af7"/>
    <w:rsid w:val="00061B3B"/>
    <w:rPr>
      <w:b/>
      <w:bCs/>
    </w:rPr>
  </w:style>
  <w:style w:type="character" w:customStyle="1" w:styleId="af7">
    <w:name w:val="Тема примечания Знак"/>
    <w:basedOn w:val="af5"/>
    <w:link w:val="af6"/>
    <w:rsid w:val="00061B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D21"/>
    <w:rPr>
      <w:sz w:val="24"/>
      <w:szCs w:val="24"/>
    </w:rPr>
  </w:style>
  <w:style w:type="paragraph" w:styleId="2">
    <w:name w:val="heading 2"/>
    <w:basedOn w:val="a"/>
    <w:link w:val="20"/>
    <w:qFormat/>
    <w:rsid w:val="00A5553F"/>
    <w:pPr>
      <w:spacing w:before="225" w:after="150"/>
      <w:outlineLvl w:val="1"/>
    </w:pPr>
    <w:rPr>
      <w:rFonts w:ascii="Cambria" w:hAnsi="Cambria"/>
      <w:b/>
      <w:bCs/>
      <w:i/>
      <w:iCs/>
      <w:sz w:val="28"/>
      <w:szCs w:val="28"/>
      <w:lang w:val="x-none" w:eastAsia="x-none"/>
    </w:rPr>
  </w:style>
  <w:style w:type="paragraph" w:styleId="3">
    <w:name w:val="heading 3"/>
    <w:basedOn w:val="a"/>
    <w:next w:val="a"/>
    <w:link w:val="30"/>
    <w:qFormat/>
    <w:rsid w:val="00365EA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664F2"/>
    <w:rPr>
      <w:rFonts w:ascii="Cambria" w:hAnsi="Cambria" w:cs="Cambria"/>
      <w:b/>
      <w:bCs/>
      <w:i/>
      <w:iCs/>
      <w:sz w:val="28"/>
      <w:szCs w:val="28"/>
    </w:rPr>
  </w:style>
  <w:style w:type="character" w:customStyle="1" w:styleId="30">
    <w:name w:val="Заголовок 3 Знак"/>
    <w:link w:val="3"/>
    <w:semiHidden/>
    <w:locked/>
    <w:rsid w:val="007664F2"/>
    <w:rPr>
      <w:rFonts w:ascii="Cambria" w:hAnsi="Cambria" w:cs="Cambria"/>
      <w:b/>
      <w:bCs/>
      <w:sz w:val="26"/>
      <w:szCs w:val="26"/>
    </w:rPr>
  </w:style>
  <w:style w:type="paragraph" w:styleId="a3">
    <w:name w:val="List"/>
    <w:basedOn w:val="a"/>
    <w:rsid w:val="00316D21"/>
    <w:pPr>
      <w:widowControl w:val="0"/>
      <w:ind w:left="283" w:hanging="283"/>
    </w:pPr>
    <w:rPr>
      <w:b/>
      <w:bCs/>
      <w:sz w:val="20"/>
      <w:szCs w:val="20"/>
    </w:rPr>
  </w:style>
  <w:style w:type="paragraph" w:styleId="a4">
    <w:name w:val="Title"/>
    <w:basedOn w:val="a"/>
    <w:link w:val="a5"/>
    <w:qFormat/>
    <w:rsid w:val="0032572C"/>
    <w:pPr>
      <w:jc w:val="center"/>
    </w:pPr>
    <w:rPr>
      <w:rFonts w:ascii="Cambria" w:hAnsi="Cambria"/>
      <w:b/>
      <w:bCs/>
      <w:kern w:val="28"/>
      <w:sz w:val="32"/>
      <w:szCs w:val="32"/>
      <w:lang w:val="x-none" w:eastAsia="x-none"/>
    </w:rPr>
  </w:style>
  <w:style w:type="character" w:customStyle="1" w:styleId="a5">
    <w:name w:val="Название Знак"/>
    <w:link w:val="a4"/>
    <w:locked/>
    <w:rsid w:val="007664F2"/>
    <w:rPr>
      <w:rFonts w:ascii="Cambria" w:hAnsi="Cambria" w:cs="Cambria"/>
      <w:b/>
      <w:bCs/>
      <w:kern w:val="28"/>
      <w:sz w:val="32"/>
      <w:szCs w:val="32"/>
    </w:rPr>
  </w:style>
  <w:style w:type="paragraph" w:customStyle="1" w:styleId="CharChar1CharChar">
    <w:name w:val="Char Char1 Знак Знак Char Char"/>
    <w:basedOn w:val="a"/>
    <w:rsid w:val="0032572C"/>
    <w:pPr>
      <w:spacing w:after="160"/>
    </w:pPr>
    <w:rPr>
      <w:rFonts w:ascii="Arial" w:hAnsi="Arial" w:cs="Arial"/>
      <w:b/>
      <w:bCs/>
      <w:color w:val="FFFFFF"/>
      <w:sz w:val="32"/>
      <w:szCs w:val="32"/>
      <w:lang w:val="en-US" w:eastAsia="en-US"/>
    </w:rPr>
  </w:style>
  <w:style w:type="paragraph" w:styleId="21">
    <w:name w:val="Body Text 2"/>
    <w:basedOn w:val="a"/>
    <w:link w:val="22"/>
    <w:rsid w:val="0032572C"/>
    <w:pPr>
      <w:widowControl w:val="0"/>
      <w:autoSpaceDE w:val="0"/>
      <w:autoSpaceDN w:val="0"/>
      <w:adjustRightInd w:val="0"/>
      <w:spacing w:before="240"/>
      <w:jc w:val="both"/>
    </w:pPr>
    <w:rPr>
      <w:lang w:val="x-none" w:eastAsia="x-none"/>
    </w:rPr>
  </w:style>
  <w:style w:type="character" w:customStyle="1" w:styleId="22">
    <w:name w:val="Основной текст 2 Знак"/>
    <w:link w:val="21"/>
    <w:locked/>
    <w:rsid w:val="007664F2"/>
    <w:rPr>
      <w:rFonts w:cs="Times New Roman"/>
      <w:sz w:val="24"/>
      <w:szCs w:val="24"/>
    </w:rPr>
  </w:style>
  <w:style w:type="character" w:styleId="a6">
    <w:name w:val="Hyperlink"/>
    <w:rsid w:val="0032572C"/>
    <w:rPr>
      <w:rFonts w:cs="Times New Roman"/>
      <w:color w:val="0000FF"/>
      <w:u w:val="single"/>
    </w:rPr>
  </w:style>
  <w:style w:type="paragraph" w:customStyle="1" w:styleId="ArialJustifiedRight005Before">
    <w:name w:val="Arial Justified Right 0.05&quot; Before"/>
    <w:basedOn w:val="a"/>
    <w:autoRedefine/>
    <w:rsid w:val="009C37A5"/>
    <w:pPr>
      <w:tabs>
        <w:tab w:val="left" w:pos="360"/>
        <w:tab w:val="left" w:pos="720"/>
      </w:tabs>
      <w:ind w:firstLine="540"/>
      <w:jc w:val="both"/>
    </w:pPr>
    <w:rPr>
      <w:sz w:val="22"/>
      <w:szCs w:val="22"/>
      <w:lang w:eastAsia="en-US"/>
    </w:rPr>
  </w:style>
  <w:style w:type="paragraph" w:styleId="31">
    <w:name w:val="Body Text Indent 3"/>
    <w:basedOn w:val="a"/>
    <w:link w:val="32"/>
    <w:rsid w:val="00365EAB"/>
    <w:pPr>
      <w:spacing w:after="120"/>
      <w:ind w:left="283"/>
    </w:pPr>
    <w:rPr>
      <w:sz w:val="16"/>
      <w:szCs w:val="16"/>
      <w:lang w:val="x-none" w:eastAsia="x-none"/>
    </w:rPr>
  </w:style>
  <w:style w:type="character" w:customStyle="1" w:styleId="32">
    <w:name w:val="Основной текст с отступом 3 Знак"/>
    <w:link w:val="31"/>
    <w:locked/>
    <w:rsid w:val="007664F2"/>
    <w:rPr>
      <w:rFonts w:cs="Times New Roman"/>
      <w:sz w:val="16"/>
      <w:szCs w:val="16"/>
    </w:rPr>
  </w:style>
  <w:style w:type="paragraph" w:customStyle="1" w:styleId="StyleHeading3ArialJustifiedLeft023Right005">
    <w:name w:val="Style Heading 3 + Arial Justified Left:  0.23&quot; Right:  0.05&quot;"/>
    <w:basedOn w:val="3"/>
    <w:rsid w:val="00365EAB"/>
    <w:pPr>
      <w:keepLines/>
      <w:spacing w:before="225" w:after="150"/>
      <w:ind w:left="331" w:right="72"/>
    </w:pPr>
    <w:rPr>
      <w:sz w:val="28"/>
      <w:szCs w:val="28"/>
      <w:lang w:val="en-US" w:eastAsia="en-US"/>
    </w:rPr>
  </w:style>
  <w:style w:type="paragraph" w:customStyle="1" w:styleId="StyleHeading2ArialJustifiedLeft023Right005">
    <w:name w:val="Style Heading 2 + Arial Justified Left:  0.23&quot; Right:  0.05&quot;"/>
    <w:basedOn w:val="2"/>
    <w:rsid w:val="00A5553F"/>
    <w:pPr>
      <w:keepNext/>
      <w:ind w:left="331" w:right="72"/>
    </w:pPr>
    <w:rPr>
      <w:rFonts w:ascii="Arial" w:hAnsi="Arial" w:cs="Arial"/>
    </w:rPr>
  </w:style>
  <w:style w:type="character" w:customStyle="1" w:styleId="StyleHeading2ArialChar">
    <w:name w:val="Style Heading 2 + Arial Char"/>
    <w:rsid w:val="00A5553F"/>
    <w:rPr>
      <w:rFonts w:ascii="Arial" w:hAnsi="Arial"/>
      <w:b/>
      <w:sz w:val="34"/>
      <w:lang w:val="en-US" w:eastAsia="en-US"/>
    </w:rPr>
  </w:style>
  <w:style w:type="paragraph" w:customStyle="1" w:styleId="head2">
    <w:name w:val="head_2"/>
    <w:basedOn w:val="a"/>
    <w:autoRedefine/>
    <w:rsid w:val="00A5553F"/>
    <w:pPr>
      <w:jc w:val="both"/>
    </w:pPr>
    <w:rPr>
      <w:sz w:val="22"/>
      <w:szCs w:val="22"/>
    </w:rPr>
  </w:style>
  <w:style w:type="paragraph" w:styleId="a7">
    <w:name w:val="Body Text Indent"/>
    <w:basedOn w:val="a"/>
    <w:link w:val="a8"/>
    <w:rsid w:val="00422056"/>
    <w:pPr>
      <w:spacing w:after="120"/>
      <w:ind w:left="283"/>
    </w:pPr>
    <w:rPr>
      <w:lang w:val="x-none" w:eastAsia="x-none"/>
    </w:rPr>
  </w:style>
  <w:style w:type="character" w:customStyle="1" w:styleId="a8">
    <w:name w:val="Основной текст с отступом Знак"/>
    <w:link w:val="a7"/>
    <w:locked/>
    <w:rsid w:val="007664F2"/>
    <w:rPr>
      <w:rFonts w:cs="Times New Roman"/>
      <w:sz w:val="24"/>
      <w:szCs w:val="24"/>
    </w:rPr>
  </w:style>
  <w:style w:type="paragraph" w:styleId="a9">
    <w:name w:val="Body Text"/>
    <w:basedOn w:val="a"/>
    <w:link w:val="aa"/>
    <w:rsid w:val="00F25235"/>
    <w:pPr>
      <w:spacing w:after="120"/>
    </w:pPr>
    <w:rPr>
      <w:lang w:val="x-none" w:eastAsia="x-none"/>
    </w:rPr>
  </w:style>
  <w:style w:type="character" w:customStyle="1" w:styleId="aa">
    <w:name w:val="Основной текст Знак"/>
    <w:link w:val="a9"/>
    <w:locked/>
    <w:rsid w:val="007664F2"/>
    <w:rPr>
      <w:rFonts w:cs="Times New Roman"/>
      <w:sz w:val="24"/>
      <w:szCs w:val="24"/>
    </w:rPr>
  </w:style>
  <w:style w:type="paragraph" w:styleId="ab">
    <w:name w:val="Balloon Text"/>
    <w:basedOn w:val="a"/>
    <w:link w:val="ac"/>
    <w:semiHidden/>
    <w:rsid w:val="00695B0B"/>
    <w:rPr>
      <w:rFonts w:ascii="Tahoma" w:hAnsi="Tahoma"/>
      <w:sz w:val="16"/>
      <w:szCs w:val="16"/>
      <w:lang w:val="x-none" w:eastAsia="x-none"/>
    </w:rPr>
  </w:style>
  <w:style w:type="character" w:customStyle="1" w:styleId="ac">
    <w:name w:val="Текст выноски Знак"/>
    <w:link w:val="ab"/>
    <w:locked/>
    <w:rsid w:val="00695B0B"/>
    <w:rPr>
      <w:rFonts w:ascii="Tahoma" w:hAnsi="Tahoma" w:cs="Tahoma"/>
      <w:sz w:val="16"/>
      <w:szCs w:val="16"/>
    </w:rPr>
  </w:style>
  <w:style w:type="paragraph" w:styleId="ad">
    <w:name w:val="header"/>
    <w:basedOn w:val="a"/>
    <w:link w:val="ae"/>
    <w:semiHidden/>
    <w:rsid w:val="00D61FEA"/>
    <w:pPr>
      <w:tabs>
        <w:tab w:val="center" w:pos="4677"/>
        <w:tab w:val="right" w:pos="9355"/>
      </w:tabs>
    </w:pPr>
    <w:rPr>
      <w:lang w:val="x-none" w:eastAsia="x-none"/>
    </w:rPr>
  </w:style>
  <w:style w:type="character" w:customStyle="1" w:styleId="ae">
    <w:name w:val="Верхний колонтитул Знак"/>
    <w:link w:val="ad"/>
    <w:semiHidden/>
    <w:locked/>
    <w:rsid w:val="00D61FEA"/>
    <w:rPr>
      <w:rFonts w:cs="Times New Roman"/>
      <w:sz w:val="24"/>
      <w:szCs w:val="24"/>
    </w:rPr>
  </w:style>
  <w:style w:type="paragraph" w:styleId="af">
    <w:name w:val="footer"/>
    <w:basedOn w:val="a"/>
    <w:link w:val="af0"/>
    <w:uiPriority w:val="99"/>
    <w:rsid w:val="00D61FEA"/>
    <w:pPr>
      <w:tabs>
        <w:tab w:val="center" w:pos="4677"/>
        <w:tab w:val="right" w:pos="9355"/>
      </w:tabs>
    </w:pPr>
    <w:rPr>
      <w:lang w:val="x-none" w:eastAsia="x-none"/>
    </w:rPr>
  </w:style>
  <w:style w:type="character" w:customStyle="1" w:styleId="af0">
    <w:name w:val="Нижний колонтитул Знак"/>
    <w:link w:val="af"/>
    <w:uiPriority w:val="99"/>
    <w:locked/>
    <w:rsid w:val="00D61FEA"/>
    <w:rPr>
      <w:rFonts w:cs="Times New Roman"/>
      <w:sz w:val="24"/>
      <w:szCs w:val="24"/>
    </w:rPr>
  </w:style>
  <w:style w:type="character" w:styleId="af1">
    <w:name w:val="page number"/>
    <w:rsid w:val="00431B35"/>
    <w:rPr>
      <w:rFonts w:cs="Times New Roman"/>
    </w:rPr>
  </w:style>
  <w:style w:type="paragraph" w:customStyle="1" w:styleId="1">
    <w:name w:val="Обычный1"/>
    <w:uiPriority w:val="99"/>
    <w:rsid w:val="00F57C5C"/>
    <w:rPr>
      <w:rFonts w:ascii="Arial" w:hAnsi="Arial"/>
      <w:sz w:val="24"/>
    </w:rPr>
  </w:style>
  <w:style w:type="table" w:styleId="af2">
    <w:name w:val="Table Grid"/>
    <w:basedOn w:val="a1"/>
    <w:locked/>
    <w:rsid w:val="007D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rsid w:val="00061B3B"/>
    <w:rPr>
      <w:sz w:val="16"/>
      <w:szCs w:val="16"/>
    </w:rPr>
  </w:style>
  <w:style w:type="paragraph" w:styleId="af4">
    <w:name w:val="annotation text"/>
    <w:basedOn w:val="a"/>
    <w:link w:val="af5"/>
    <w:rsid w:val="00061B3B"/>
    <w:rPr>
      <w:sz w:val="20"/>
      <w:szCs w:val="20"/>
    </w:rPr>
  </w:style>
  <w:style w:type="character" w:customStyle="1" w:styleId="af5">
    <w:name w:val="Текст примечания Знак"/>
    <w:basedOn w:val="a0"/>
    <w:link w:val="af4"/>
    <w:rsid w:val="00061B3B"/>
  </w:style>
  <w:style w:type="paragraph" w:styleId="af6">
    <w:name w:val="annotation subject"/>
    <w:basedOn w:val="af4"/>
    <w:next w:val="af4"/>
    <w:link w:val="af7"/>
    <w:rsid w:val="00061B3B"/>
    <w:rPr>
      <w:b/>
      <w:bCs/>
    </w:rPr>
  </w:style>
  <w:style w:type="character" w:customStyle="1" w:styleId="af7">
    <w:name w:val="Тема примечания Знак"/>
    <w:basedOn w:val="af5"/>
    <w:link w:val="af6"/>
    <w:rsid w:val="00061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_bp@rnd-airport.ru" TargetMode="External"/><Relationship Id="rId4" Type="http://schemas.microsoft.com/office/2007/relationships/stylesWithEffects" Target="stylesWithEffects.xml"/><Relationship Id="rId9" Type="http://schemas.openxmlformats.org/officeDocument/2006/relationships/hyperlink" Target="mailto:disp_bp@rnd-airport.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362B-4B94-4D75-955E-E1423963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7658</Words>
  <Characters>43651</Characters>
  <Application>Microsoft Office Word</Application>
  <DocSecurity>8</DocSecurity>
  <Lines>363</Lines>
  <Paragraphs>102</Paragraphs>
  <ScaleCrop>false</ScaleCrop>
  <HeadingPairs>
    <vt:vector size="2" baseType="variant">
      <vt:variant>
        <vt:lpstr>Название</vt:lpstr>
      </vt:variant>
      <vt:variant>
        <vt:i4>1</vt:i4>
      </vt:variant>
    </vt:vector>
  </HeadingPairs>
  <TitlesOfParts>
    <vt:vector size="1" baseType="lpstr">
      <vt:lpstr>РАЗДЕЛ VI</vt:lpstr>
    </vt:vector>
  </TitlesOfParts>
  <Company>505.ru</Company>
  <LinksUpToDate>false</LinksUpToDate>
  <CharactersWithSpaces>51207</CharactersWithSpaces>
  <SharedDoc>false</SharedDoc>
  <HLinks>
    <vt:vector size="12" baseType="variant">
      <vt:variant>
        <vt:i4>4128877</vt:i4>
      </vt:variant>
      <vt:variant>
        <vt:i4>3</vt:i4>
      </vt:variant>
      <vt:variant>
        <vt:i4>0</vt:i4>
      </vt:variant>
      <vt:variant>
        <vt:i4>5</vt:i4>
      </vt:variant>
      <vt:variant>
        <vt:lpwstr>mailto:adm_bp@rnd-airport.ru</vt:lpwstr>
      </vt:variant>
      <vt:variant>
        <vt:lpwstr/>
      </vt:variant>
      <vt:variant>
        <vt:i4>3539063</vt:i4>
      </vt:variant>
      <vt:variant>
        <vt:i4>0</vt:i4>
      </vt:variant>
      <vt:variant>
        <vt:i4>0</vt:i4>
      </vt:variant>
      <vt:variant>
        <vt:i4>5</vt:i4>
      </vt:variant>
      <vt:variant>
        <vt:lpwstr>mailto:disp_bp@rnd-airport.ru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VI</dc:title>
  <dc:creator>Volobueva</dc:creator>
  <cp:lastModifiedBy>Калмыкова Юлия Анатольевна</cp:lastModifiedBy>
  <cp:revision>7</cp:revision>
  <cp:lastPrinted>2017-11-03T13:51:00Z</cp:lastPrinted>
  <dcterms:created xsi:type="dcterms:W3CDTF">2018-03-28T08:04:00Z</dcterms:created>
  <dcterms:modified xsi:type="dcterms:W3CDTF">2018-03-29T07:47:00Z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Hash">
    <vt:lpwstr>8AB7F0CA9461C25EF88FE0B7C99D74CB|CAE5AE31D4901E6C4464A154FC1C21DE</vt:lpwstr>
  </property>
  <property fmtid="{D5CDD505-2E9C-101B-9397-08002B2CF9AE}" pid="3" name="INSTALL_ID">
    <vt:lpwstr>21485</vt:lpwstr>
  </property>
</Properties>
</file>