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EF2" w:rsidRPr="005A5473" w:rsidRDefault="007F7EF2" w:rsidP="007F7EF2">
      <w:pPr>
        <w:jc w:val="right"/>
        <w:rPr>
          <w:b/>
          <w:color w:val="auto"/>
          <w:sz w:val="18"/>
          <w:szCs w:val="18"/>
        </w:rPr>
      </w:pPr>
    </w:p>
    <w:p w:rsidR="007F7EF2" w:rsidRDefault="007F7EF2" w:rsidP="007F7EF2">
      <w:pPr>
        <w:jc w:val="center"/>
        <w:rPr>
          <w:color w:val="auto"/>
          <w:sz w:val="18"/>
          <w:szCs w:val="18"/>
        </w:rPr>
      </w:pPr>
      <w:r w:rsidRPr="00BC647C">
        <w:rPr>
          <w:b/>
          <w:color w:val="auto"/>
          <w:sz w:val="18"/>
          <w:szCs w:val="18"/>
        </w:rPr>
        <w:t xml:space="preserve">ДОГОВОР </w:t>
      </w:r>
      <w:r>
        <w:rPr>
          <w:b/>
          <w:color w:val="auto"/>
          <w:sz w:val="18"/>
          <w:szCs w:val="18"/>
        </w:rPr>
        <w:t>ПОСТАВКИ</w:t>
      </w:r>
      <w:r w:rsidRPr="00BC647C">
        <w:rPr>
          <w:b/>
          <w:color w:val="auto"/>
          <w:sz w:val="18"/>
          <w:szCs w:val="18"/>
        </w:rPr>
        <w:t xml:space="preserve"> №-</w:t>
      </w:r>
      <w:r w:rsidRPr="00E97067">
        <w:rPr>
          <w:b/>
          <w:color w:val="auto"/>
          <w:sz w:val="18"/>
          <w:szCs w:val="18"/>
        </w:rPr>
        <w:t xml:space="preserve"> </w:t>
      </w:r>
      <w:permStart w:id="1425744099" w:edGrp="everyone"/>
      <w:r>
        <w:rPr>
          <w:b/>
          <w:color w:val="auto"/>
          <w:sz w:val="18"/>
          <w:szCs w:val="18"/>
        </w:rPr>
        <w:t>________________________</w:t>
      </w:r>
      <w:permEnd w:id="1425744099"/>
    </w:p>
    <w:p w:rsidR="007F7EF2" w:rsidRPr="00BC647C" w:rsidRDefault="007F7EF2" w:rsidP="007F7EF2">
      <w:pPr>
        <w:ind w:left="540"/>
        <w:jc w:val="center"/>
        <w:rPr>
          <w:color w:val="auto"/>
          <w:sz w:val="18"/>
          <w:szCs w:val="18"/>
        </w:rPr>
      </w:pPr>
      <w:permStart w:id="1346724375" w:edGrp="everyone"/>
      <w:r>
        <w:rPr>
          <w:color w:val="auto"/>
          <w:sz w:val="18"/>
          <w:szCs w:val="18"/>
        </w:rPr>
        <w:t>(</w:t>
      </w:r>
      <w:r w:rsidRPr="00013136">
        <w:rPr>
          <w:color w:val="auto"/>
          <w:sz w:val="18"/>
          <w:szCs w:val="18"/>
        </w:rPr>
        <w:t>продукты питания)</w:t>
      </w:r>
      <w:permEnd w:id="1346724375"/>
    </w:p>
    <w:tbl>
      <w:tblPr>
        <w:tblW w:w="0" w:type="auto"/>
        <w:tblBorders>
          <w:top w:val="nil"/>
          <w:left w:val="nil"/>
          <w:bottom w:val="nil"/>
          <w:right w:val="nil"/>
          <w:insideH w:val="nil"/>
          <w:insideV w:val="nil"/>
        </w:tblBorders>
        <w:tblLook w:val="04A0" w:firstRow="1" w:lastRow="0" w:firstColumn="1" w:lastColumn="0" w:noHBand="0" w:noVBand="1"/>
      </w:tblPr>
      <w:tblGrid>
        <w:gridCol w:w="896"/>
        <w:gridCol w:w="3904"/>
        <w:gridCol w:w="490"/>
        <w:gridCol w:w="5062"/>
        <w:gridCol w:w="7"/>
      </w:tblGrid>
      <w:tr w:rsidR="007F7EF2" w:rsidRPr="00BC647C" w:rsidTr="00F966F0">
        <w:trPr>
          <w:gridAfter w:val="1"/>
          <w:wAfter w:w="7" w:type="dxa"/>
        </w:trPr>
        <w:tc>
          <w:tcPr>
            <w:tcW w:w="4800" w:type="dxa"/>
            <w:gridSpan w:val="2"/>
            <w:tcBorders>
              <w:top w:val="nil"/>
              <w:left w:val="nil"/>
              <w:bottom w:val="nil"/>
              <w:right w:val="nil"/>
            </w:tcBorders>
            <w:shd w:val="clear" w:color="auto" w:fill="FFFFFF"/>
          </w:tcPr>
          <w:p w:rsidR="007F7EF2" w:rsidRPr="00BC647C" w:rsidRDefault="007F7EF2" w:rsidP="00044EDB">
            <w:pPr>
              <w:rPr>
                <w:color w:val="auto"/>
                <w:sz w:val="18"/>
                <w:szCs w:val="18"/>
              </w:rPr>
            </w:pPr>
            <w:r w:rsidRPr="00BC647C">
              <w:rPr>
                <w:color w:val="auto"/>
                <w:sz w:val="18"/>
                <w:szCs w:val="18"/>
              </w:rPr>
              <w:t>г.</w:t>
            </w:r>
            <w:r>
              <w:rPr>
                <w:color w:val="auto"/>
                <w:sz w:val="18"/>
                <w:szCs w:val="18"/>
              </w:rPr>
              <w:t xml:space="preserve"> </w:t>
            </w:r>
            <w:permStart w:id="342242090" w:edGrp="everyone"/>
            <w:r w:rsidRPr="00FB3567">
              <w:rPr>
                <w:color w:val="auto"/>
                <w:sz w:val="18"/>
                <w:szCs w:val="18"/>
              </w:rPr>
              <w:t>Ростов-на-Дон</w:t>
            </w:r>
            <w:r>
              <w:rPr>
                <w:color w:val="auto"/>
                <w:sz w:val="18"/>
                <w:szCs w:val="18"/>
              </w:rPr>
              <w:t>у</w:t>
            </w:r>
            <w:permEnd w:id="342242090"/>
          </w:p>
        </w:tc>
        <w:tc>
          <w:tcPr>
            <w:tcW w:w="5552" w:type="dxa"/>
            <w:gridSpan w:val="2"/>
            <w:tcBorders>
              <w:top w:val="nil"/>
              <w:left w:val="nil"/>
              <w:bottom w:val="nil"/>
              <w:right w:val="nil"/>
            </w:tcBorders>
            <w:shd w:val="clear" w:color="auto" w:fill="FFFFFF"/>
          </w:tcPr>
          <w:p w:rsidR="007F7EF2" w:rsidRPr="00BC647C" w:rsidRDefault="007F7EF2" w:rsidP="00044EDB">
            <w:pPr>
              <w:jc w:val="right"/>
              <w:rPr>
                <w:color w:val="auto"/>
                <w:sz w:val="18"/>
                <w:szCs w:val="18"/>
              </w:rPr>
            </w:pPr>
            <w:permStart w:id="1856787333" w:edGrp="everyone"/>
            <w:r w:rsidRPr="00002A8F">
              <w:rPr>
                <w:color w:val="auto"/>
                <w:sz w:val="18"/>
                <w:szCs w:val="18"/>
              </w:rPr>
              <w:t>«___» _________________ 201</w:t>
            </w:r>
            <w:r w:rsidR="00B83737">
              <w:rPr>
                <w:color w:val="auto"/>
                <w:sz w:val="18"/>
                <w:szCs w:val="18"/>
              </w:rPr>
              <w:t>8</w:t>
            </w:r>
            <w:r w:rsidRPr="00002A8F">
              <w:rPr>
                <w:color w:val="auto"/>
                <w:sz w:val="18"/>
                <w:szCs w:val="18"/>
              </w:rPr>
              <w:t>г</w:t>
            </w:r>
            <w:r>
              <w:rPr>
                <w:color w:val="auto"/>
                <w:sz w:val="18"/>
                <w:szCs w:val="18"/>
              </w:rPr>
              <w:t>.</w:t>
            </w:r>
            <w:permEnd w:id="1856787333"/>
          </w:p>
        </w:tc>
      </w:tr>
      <w:tr w:rsidR="007F7EF2" w:rsidRPr="00BC647C" w:rsidTr="00F9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59" w:type="dxa"/>
            <w:gridSpan w:val="5"/>
            <w:tcBorders>
              <w:top w:val="single" w:sz="4" w:space="0" w:color="BFBFBF"/>
            </w:tcBorders>
            <w:shd w:val="clear" w:color="auto" w:fill="auto"/>
          </w:tcPr>
          <w:p w:rsidR="007F7EF2" w:rsidRPr="00BC647C" w:rsidRDefault="007F7EF2" w:rsidP="00044EDB">
            <w:pPr>
              <w:suppressAutoHyphens w:val="0"/>
              <w:jc w:val="left"/>
              <w:rPr>
                <w:rFonts w:eastAsia="Verdana"/>
                <w:b/>
                <w:color w:val="auto"/>
                <w:sz w:val="2"/>
                <w:szCs w:val="18"/>
              </w:rPr>
            </w:pPr>
          </w:p>
        </w:tc>
      </w:tr>
      <w:tr w:rsidR="007F7EF2" w:rsidRPr="00BC647C" w:rsidTr="00F9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6" w:type="dxa"/>
            <w:shd w:val="clear" w:color="auto" w:fill="auto"/>
          </w:tcPr>
          <w:p w:rsidR="007F7EF2" w:rsidRPr="00BC647C" w:rsidRDefault="007F7EF2" w:rsidP="007F7EF2">
            <w:pPr>
              <w:pStyle w:val="a7"/>
              <w:numPr>
                <w:ilvl w:val="1"/>
                <w:numId w:val="1"/>
              </w:numPr>
              <w:suppressAutoHyphens w:val="0"/>
              <w:spacing w:before="60" w:after="60"/>
              <w:ind w:left="0" w:right="-28" w:firstLine="0"/>
              <w:contextualSpacing w:val="0"/>
              <w:jc w:val="left"/>
              <w:rPr>
                <w:rFonts w:eastAsia="Verdana"/>
                <w:color w:val="auto"/>
                <w:sz w:val="18"/>
                <w:szCs w:val="18"/>
              </w:rPr>
            </w:pPr>
          </w:p>
        </w:tc>
        <w:tc>
          <w:tcPr>
            <w:tcW w:w="4394" w:type="dxa"/>
            <w:gridSpan w:val="2"/>
            <w:tcBorders>
              <w:right w:val="single" w:sz="4" w:space="0" w:color="FFFFFF"/>
            </w:tcBorders>
            <w:shd w:val="clear" w:color="auto" w:fill="auto"/>
          </w:tcPr>
          <w:p w:rsidR="007F7EF2" w:rsidRDefault="007F7EF2" w:rsidP="00044EDB">
            <w:pPr>
              <w:spacing w:before="60" w:after="60"/>
              <w:rPr>
                <w:rFonts w:eastAsia="Verdana"/>
                <w:color w:val="auto"/>
                <w:sz w:val="18"/>
                <w:szCs w:val="18"/>
              </w:rPr>
            </w:pPr>
            <w:r>
              <w:rPr>
                <w:rFonts w:eastAsia="Verdana"/>
                <w:color w:val="auto"/>
                <w:sz w:val="18"/>
                <w:szCs w:val="18"/>
              </w:rPr>
              <w:t>Покупатель</w:t>
            </w:r>
          </w:p>
        </w:tc>
        <w:tc>
          <w:tcPr>
            <w:tcW w:w="5069" w:type="dxa"/>
            <w:gridSpan w:val="2"/>
            <w:tcBorders>
              <w:top w:val="single" w:sz="4" w:space="0" w:color="FFFFFF"/>
              <w:left w:val="single" w:sz="4" w:space="0" w:color="FFFFFF"/>
              <w:bottom w:val="single" w:sz="8" w:space="0" w:color="FFFFFF"/>
              <w:right w:val="single" w:sz="4" w:space="0" w:color="FFFFFF"/>
            </w:tcBorders>
            <w:shd w:val="clear" w:color="auto" w:fill="F2F2F2"/>
          </w:tcPr>
          <w:p w:rsidR="007F7EF2" w:rsidRPr="003E6A1D" w:rsidRDefault="00736039" w:rsidP="00044EDB">
            <w:pPr>
              <w:spacing w:before="60" w:after="60"/>
              <w:rPr>
                <w:rFonts w:eastAsia="Verdana"/>
                <w:color w:val="auto"/>
                <w:sz w:val="18"/>
                <w:szCs w:val="18"/>
              </w:rPr>
            </w:pPr>
            <w:permStart w:id="1416239517" w:edGrp="everyone"/>
            <w:r>
              <w:rPr>
                <w:rFonts w:eastAsia="Verdana"/>
                <w:color w:val="auto"/>
                <w:sz w:val="18"/>
                <w:szCs w:val="18"/>
              </w:rPr>
              <w:t>Общество с ограниченной ответственностью</w:t>
            </w:r>
            <w:r w:rsidR="00CA0F45">
              <w:rPr>
                <w:rFonts w:eastAsia="Verdana"/>
                <w:color w:val="auto"/>
                <w:sz w:val="18"/>
                <w:szCs w:val="18"/>
              </w:rPr>
              <w:t xml:space="preserve"> «</w:t>
            </w:r>
            <w:proofErr w:type="spellStart"/>
            <w:r>
              <w:rPr>
                <w:rFonts w:eastAsia="Verdana"/>
                <w:color w:val="auto"/>
                <w:sz w:val="18"/>
                <w:szCs w:val="18"/>
              </w:rPr>
              <w:t>Кейтеринг</w:t>
            </w:r>
            <w:proofErr w:type="spellEnd"/>
            <w:r>
              <w:rPr>
                <w:rFonts w:eastAsia="Verdana"/>
                <w:color w:val="auto"/>
                <w:sz w:val="18"/>
                <w:szCs w:val="18"/>
              </w:rPr>
              <w:t>-Ростов</w:t>
            </w:r>
            <w:r w:rsidR="00CA0F45">
              <w:rPr>
                <w:rFonts w:eastAsia="Verdana"/>
                <w:color w:val="auto"/>
                <w:sz w:val="18"/>
                <w:szCs w:val="18"/>
              </w:rPr>
              <w:t>» в лице</w:t>
            </w:r>
            <w:r w:rsidR="00910282">
              <w:rPr>
                <w:rFonts w:eastAsia="Verdana"/>
                <w:color w:val="auto"/>
                <w:sz w:val="18"/>
                <w:szCs w:val="18"/>
              </w:rPr>
              <w:t xml:space="preserve"> </w:t>
            </w:r>
            <w:r>
              <w:rPr>
                <w:rFonts w:eastAsia="Verdana"/>
                <w:color w:val="auto"/>
                <w:sz w:val="18"/>
                <w:szCs w:val="18"/>
              </w:rPr>
              <w:t>Руководителя Шнайдер М.Б. действующей на основании доверенности №004/</w:t>
            </w:r>
            <w:proofErr w:type="spellStart"/>
            <w:r>
              <w:rPr>
                <w:rFonts w:eastAsia="Verdana"/>
                <w:color w:val="auto"/>
                <w:sz w:val="18"/>
                <w:szCs w:val="18"/>
              </w:rPr>
              <w:t>КейтР</w:t>
            </w:r>
            <w:proofErr w:type="spellEnd"/>
            <w:r>
              <w:rPr>
                <w:rFonts w:eastAsia="Verdana"/>
                <w:color w:val="auto"/>
                <w:sz w:val="18"/>
                <w:szCs w:val="18"/>
              </w:rPr>
              <w:t xml:space="preserve"> от 06.02.2018 г.</w:t>
            </w:r>
            <w:permEnd w:id="1416239517"/>
          </w:p>
        </w:tc>
      </w:tr>
      <w:tr w:rsidR="007F7EF2" w:rsidRPr="00BC647C" w:rsidTr="00F9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6" w:type="dxa"/>
            <w:shd w:val="clear" w:color="auto" w:fill="auto"/>
          </w:tcPr>
          <w:p w:rsidR="007F7EF2" w:rsidRPr="00BC647C" w:rsidRDefault="007F7EF2" w:rsidP="007F7EF2">
            <w:pPr>
              <w:pStyle w:val="a7"/>
              <w:numPr>
                <w:ilvl w:val="1"/>
                <w:numId w:val="1"/>
              </w:numPr>
              <w:suppressAutoHyphens w:val="0"/>
              <w:spacing w:before="60" w:after="60"/>
              <w:ind w:left="0" w:right="-28" w:firstLine="0"/>
              <w:contextualSpacing w:val="0"/>
              <w:jc w:val="left"/>
              <w:rPr>
                <w:rFonts w:eastAsia="Verdana"/>
                <w:color w:val="auto"/>
                <w:sz w:val="18"/>
                <w:szCs w:val="18"/>
              </w:rPr>
            </w:pPr>
            <w:bookmarkStart w:id="0" w:name="_Ref465370139"/>
            <w:r w:rsidRPr="00BC647C">
              <w:rPr>
                <w:rFonts w:eastAsia="Verdana"/>
                <w:color w:val="auto"/>
                <w:sz w:val="18"/>
                <w:szCs w:val="18"/>
              </w:rPr>
              <w:t xml:space="preserve"> </w:t>
            </w:r>
            <w:bookmarkEnd w:id="0"/>
          </w:p>
        </w:tc>
        <w:tc>
          <w:tcPr>
            <w:tcW w:w="4394" w:type="dxa"/>
            <w:gridSpan w:val="2"/>
            <w:tcBorders>
              <w:right w:val="single" w:sz="4" w:space="0" w:color="FFFFFF"/>
            </w:tcBorders>
            <w:shd w:val="clear" w:color="auto" w:fill="auto"/>
          </w:tcPr>
          <w:p w:rsidR="007F7EF2" w:rsidRPr="00BC647C" w:rsidRDefault="007F7EF2" w:rsidP="00044EDB">
            <w:pPr>
              <w:spacing w:before="60" w:after="60"/>
              <w:rPr>
                <w:rFonts w:eastAsia="Verdana"/>
                <w:color w:val="auto"/>
                <w:sz w:val="18"/>
                <w:szCs w:val="18"/>
              </w:rPr>
            </w:pPr>
            <w:r>
              <w:rPr>
                <w:rFonts w:eastAsia="Verdana"/>
                <w:color w:val="auto"/>
                <w:sz w:val="18"/>
                <w:szCs w:val="18"/>
              </w:rPr>
              <w:t>Поставщик</w:t>
            </w:r>
          </w:p>
        </w:tc>
        <w:tc>
          <w:tcPr>
            <w:tcW w:w="5069" w:type="dxa"/>
            <w:gridSpan w:val="2"/>
            <w:tcBorders>
              <w:top w:val="single" w:sz="4" w:space="0" w:color="FFFFFF"/>
              <w:left w:val="single" w:sz="4" w:space="0" w:color="FFFFFF"/>
              <w:bottom w:val="single" w:sz="8" w:space="0" w:color="FFFFFF"/>
              <w:right w:val="single" w:sz="4" w:space="0" w:color="FFFFFF"/>
            </w:tcBorders>
            <w:shd w:val="clear" w:color="auto" w:fill="F2F2F2"/>
          </w:tcPr>
          <w:p w:rsidR="007F7EF2" w:rsidRPr="00760B2A" w:rsidRDefault="007F7EF2" w:rsidP="00044EDB">
            <w:pPr>
              <w:spacing w:before="60" w:after="60"/>
              <w:rPr>
                <w:rFonts w:eastAsia="Verdana"/>
                <w:color w:val="auto"/>
                <w:sz w:val="18"/>
                <w:szCs w:val="18"/>
              </w:rPr>
            </w:pPr>
            <w:permStart w:id="2059935134" w:edGrp="everyone"/>
            <w:permEnd w:id="2059935134"/>
          </w:p>
        </w:tc>
      </w:tr>
      <w:tr w:rsidR="007F7EF2" w:rsidRPr="00BC647C" w:rsidTr="00F9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6" w:type="dxa"/>
            <w:shd w:val="clear" w:color="auto" w:fill="auto"/>
          </w:tcPr>
          <w:p w:rsidR="007F7EF2" w:rsidRPr="00BC647C" w:rsidRDefault="007F7EF2" w:rsidP="007F7EF2">
            <w:pPr>
              <w:pStyle w:val="a7"/>
              <w:numPr>
                <w:ilvl w:val="1"/>
                <w:numId w:val="1"/>
              </w:numPr>
              <w:suppressAutoHyphens w:val="0"/>
              <w:spacing w:before="60" w:after="60"/>
              <w:ind w:left="0" w:right="-28" w:firstLine="0"/>
              <w:contextualSpacing w:val="0"/>
              <w:jc w:val="left"/>
              <w:rPr>
                <w:rFonts w:eastAsia="Verdana"/>
                <w:color w:val="auto"/>
                <w:sz w:val="18"/>
                <w:szCs w:val="18"/>
              </w:rPr>
            </w:pPr>
          </w:p>
        </w:tc>
        <w:tc>
          <w:tcPr>
            <w:tcW w:w="4394" w:type="dxa"/>
            <w:gridSpan w:val="2"/>
            <w:tcBorders>
              <w:right w:val="single" w:sz="4" w:space="0" w:color="FFFFFF"/>
            </w:tcBorders>
            <w:shd w:val="clear" w:color="auto" w:fill="auto"/>
          </w:tcPr>
          <w:p w:rsidR="007F7EF2" w:rsidRPr="00BC647C" w:rsidRDefault="007F7EF2" w:rsidP="00044EDB">
            <w:pPr>
              <w:spacing w:before="60" w:after="60"/>
              <w:rPr>
                <w:color w:val="auto"/>
                <w:sz w:val="18"/>
              </w:rPr>
            </w:pPr>
            <w:r>
              <w:rPr>
                <w:color w:val="auto"/>
                <w:sz w:val="18"/>
              </w:rPr>
              <w:t>Предмет договора (Товар обобщенно)</w:t>
            </w:r>
          </w:p>
        </w:tc>
        <w:tc>
          <w:tcPr>
            <w:tcW w:w="5069" w:type="dxa"/>
            <w:gridSpan w:val="2"/>
            <w:tcBorders>
              <w:top w:val="single" w:sz="8" w:space="0" w:color="FFFFFF"/>
              <w:left w:val="single" w:sz="4" w:space="0" w:color="FFFFFF"/>
              <w:bottom w:val="single" w:sz="8" w:space="0" w:color="FFFFFF"/>
              <w:right w:val="single" w:sz="4" w:space="0" w:color="FFFFFF"/>
            </w:tcBorders>
            <w:shd w:val="clear" w:color="auto" w:fill="F2F2F2"/>
          </w:tcPr>
          <w:p w:rsidR="007F7EF2" w:rsidRPr="0018255F" w:rsidRDefault="007F7EF2" w:rsidP="00044EDB">
            <w:pPr>
              <w:spacing w:before="60" w:after="60"/>
              <w:rPr>
                <w:color w:val="auto"/>
                <w:sz w:val="18"/>
                <w:szCs w:val="18"/>
              </w:rPr>
            </w:pPr>
            <w:permStart w:id="1416564258" w:edGrp="everyone"/>
            <w:permEnd w:id="1416564258"/>
          </w:p>
        </w:tc>
      </w:tr>
    </w:tbl>
    <w:p w:rsidR="00C9248A" w:rsidRPr="00D56BB1" w:rsidRDefault="00F966F0" w:rsidP="007F7EF2">
      <w:pPr>
        <w:tabs>
          <w:tab w:val="num" w:pos="0"/>
          <w:tab w:val="left" w:pos="851"/>
          <w:tab w:val="left" w:pos="1276"/>
        </w:tabs>
        <w:rPr>
          <w:sz w:val="18"/>
        </w:rPr>
      </w:pPr>
      <w:permStart w:id="880433899" w:edGrp="everyone"/>
      <w:r w:rsidRPr="00D56BB1">
        <w:rPr>
          <w:sz w:val="18"/>
        </w:rPr>
        <w:t xml:space="preserve"> </w:t>
      </w:r>
    </w:p>
    <w:p w:rsidR="00910282" w:rsidRPr="00D56BB1" w:rsidRDefault="00910282" w:rsidP="007F7EF2">
      <w:pPr>
        <w:tabs>
          <w:tab w:val="num" w:pos="0"/>
          <w:tab w:val="left" w:pos="851"/>
          <w:tab w:val="left" w:pos="1276"/>
        </w:tabs>
        <w:rPr>
          <w:sz w:val="18"/>
        </w:rPr>
      </w:pPr>
    </w:p>
    <w:p w:rsidR="00B119CA" w:rsidRPr="00D56BB1" w:rsidRDefault="00B119CA" w:rsidP="007F7EF2">
      <w:pPr>
        <w:tabs>
          <w:tab w:val="num" w:pos="0"/>
          <w:tab w:val="left" w:pos="851"/>
          <w:tab w:val="left" w:pos="1276"/>
        </w:tabs>
        <w:rPr>
          <w:sz w:val="18"/>
        </w:rPr>
      </w:pPr>
    </w:p>
    <w:p w:rsidR="00A772B2" w:rsidRPr="00D56BB1" w:rsidRDefault="00B119CA" w:rsidP="007F7EF2">
      <w:pPr>
        <w:tabs>
          <w:tab w:val="num" w:pos="0"/>
          <w:tab w:val="left" w:pos="851"/>
          <w:tab w:val="left" w:pos="1276"/>
        </w:tabs>
        <w:rPr>
          <w:sz w:val="18"/>
        </w:rPr>
      </w:pPr>
      <w:r>
        <w:rPr>
          <w:sz w:val="18"/>
        </w:rPr>
        <w:t xml:space="preserve">               </w:t>
      </w:r>
    </w:p>
    <w:permEnd w:id="880433899"/>
    <w:tbl>
      <w:tblPr>
        <w:tblW w:w="8211" w:type="dxa"/>
        <w:tblInd w:w="694" w:type="dxa"/>
        <w:tblLook w:val="04A0" w:firstRow="1" w:lastRow="0" w:firstColumn="1" w:lastColumn="0" w:noHBand="0" w:noVBand="1"/>
      </w:tblPr>
      <w:tblGrid>
        <w:gridCol w:w="684"/>
        <w:gridCol w:w="3472"/>
        <w:gridCol w:w="4055"/>
      </w:tblGrid>
      <w:tr w:rsidR="007F7EF2" w:rsidRPr="00BC647C" w:rsidTr="00044EDB">
        <w:tc>
          <w:tcPr>
            <w:tcW w:w="10321" w:type="dxa"/>
            <w:gridSpan w:val="3"/>
            <w:tcBorders>
              <w:top w:val="single" w:sz="4" w:space="0" w:color="BFBFBF"/>
            </w:tcBorders>
            <w:shd w:val="clear" w:color="auto" w:fill="auto"/>
          </w:tcPr>
          <w:p w:rsidR="007F7EF2" w:rsidRPr="00BC647C" w:rsidRDefault="007F7EF2" w:rsidP="00044EDB">
            <w:pPr>
              <w:suppressAutoHyphens w:val="0"/>
              <w:jc w:val="left"/>
              <w:rPr>
                <w:rFonts w:eastAsia="Verdana"/>
                <w:b/>
                <w:color w:val="auto"/>
                <w:sz w:val="2"/>
                <w:szCs w:val="18"/>
                <w:u w:val="single"/>
              </w:rPr>
            </w:pPr>
          </w:p>
        </w:tc>
      </w:tr>
      <w:tr w:rsidR="007F7EF2" w:rsidRPr="00BC647C" w:rsidTr="00044EDB">
        <w:tc>
          <w:tcPr>
            <w:tcW w:w="858" w:type="dxa"/>
            <w:shd w:val="clear" w:color="auto" w:fill="auto"/>
          </w:tcPr>
          <w:p w:rsidR="007F7EF2" w:rsidRPr="00BC647C" w:rsidRDefault="007F7EF2" w:rsidP="007F7EF2">
            <w:pPr>
              <w:pStyle w:val="a7"/>
              <w:numPr>
                <w:ilvl w:val="1"/>
                <w:numId w:val="1"/>
              </w:numPr>
              <w:suppressAutoHyphens w:val="0"/>
              <w:spacing w:before="60" w:after="60"/>
              <w:ind w:left="0" w:right="-28" w:firstLine="0"/>
              <w:contextualSpacing w:val="0"/>
              <w:jc w:val="left"/>
              <w:rPr>
                <w:rFonts w:eastAsia="Verdana"/>
                <w:color w:val="auto"/>
                <w:sz w:val="18"/>
                <w:szCs w:val="18"/>
              </w:rPr>
            </w:pPr>
          </w:p>
        </w:tc>
        <w:tc>
          <w:tcPr>
            <w:tcW w:w="4394" w:type="dxa"/>
            <w:tcBorders>
              <w:right w:val="single" w:sz="4" w:space="0" w:color="FFFFFF"/>
            </w:tcBorders>
            <w:shd w:val="clear" w:color="auto" w:fill="auto"/>
          </w:tcPr>
          <w:p w:rsidR="007F7EF2" w:rsidRPr="00BC647C" w:rsidRDefault="007F7EF2" w:rsidP="00044EDB">
            <w:pPr>
              <w:spacing w:before="60" w:after="60"/>
              <w:rPr>
                <w:rFonts w:eastAsia="Verdana"/>
                <w:color w:val="auto"/>
                <w:sz w:val="18"/>
                <w:szCs w:val="18"/>
              </w:rPr>
            </w:pPr>
            <w:r>
              <w:rPr>
                <w:rFonts w:eastAsia="Verdana"/>
                <w:color w:val="auto"/>
                <w:sz w:val="18"/>
                <w:szCs w:val="18"/>
              </w:rPr>
              <w:t>Срок договора</w:t>
            </w:r>
          </w:p>
        </w:tc>
        <w:tc>
          <w:tcPr>
            <w:tcW w:w="5069" w:type="dxa"/>
            <w:tcBorders>
              <w:top w:val="single" w:sz="8" w:space="0" w:color="FFFFFF"/>
              <w:left w:val="single" w:sz="4" w:space="0" w:color="FFFFFF"/>
              <w:bottom w:val="single" w:sz="8" w:space="0" w:color="FFFFFF"/>
              <w:right w:val="single" w:sz="4" w:space="0" w:color="FFFFFF"/>
            </w:tcBorders>
            <w:shd w:val="clear" w:color="auto" w:fill="F2F2F2"/>
          </w:tcPr>
          <w:p w:rsidR="007F7EF2" w:rsidRPr="00BC647C" w:rsidRDefault="007F7EF2" w:rsidP="00044EDB">
            <w:pPr>
              <w:spacing w:before="60" w:after="60"/>
              <w:rPr>
                <w:rFonts w:eastAsia="Verdana"/>
                <w:color w:val="auto"/>
                <w:sz w:val="18"/>
                <w:szCs w:val="18"/>
              </w:rPr>
            </w:pPr>
            <w:permStart w:id="1241146820" w:edGrp="everyone"/>
            <w:r>
              <w:rPr>
                <w:color w:val="auto"/>
                <w:sz w:val="18"/>
                <w:szCs w:val="18"/>
              </w:rPr>
              <w:t xml:space="preserve">   </w:t>
            </w:r>
            <w:permEnd w:id="1241146820"/>
          </w:p>
        </w:tc>
      </w:tr>
      <w:tr w:rsidR="007F7EF2" w:rsidRPr="00BC647C" w:rsidTr="00044EDB">
        <w:tc>
          <w:tcPr>
            <w:tcW w:w="858" w:type="dxa"/>
            <w:shd w:val="clear" w:color="auto" w:fill="auto"/>
          </w:tcPr>
          <w:p w:rsidR="007F7EF2" w:rsidRPr="00BC647C" w:rsidRDefault="007F7EF2" w:rsidP="007F7EF2">
            <w:pPr>
              <w:pStyle w:val="a7"/>
              <w:numPr>
                <w:ilvl w:val="1"/>
                <w:numId w:val="1"/>
              </w:numPr>
              <w:suppressAutoHyphens w:val="0"/>
              <w:spacing w:before="60" w:after="60"/>
              <w:ind w:left="0" w:right="-28" w:firstLine="0"/>
              <w:contextualSpacing w:val="0"/>
              <w:jc w:val="left"/>
              <w:rPr>
                <w:rFonts w:eastAsia="Verdana"/>
                <w:color w:val="auto"/>
                <w:sz w:val="18"/>
                <w:szCs w:val="18"/>
              </w:rPr>
            </w:pPr>
          </w:p>
        </w:tc>
        <w:tc>
          <w:tcPr>
            <w:tcW w:w="4394" w:type="dxa"/>
            <w:tcBorders>
              <w:right w:val="single" w:sz="4" w:space="0" w:color="FFFFFF"/>
            </w:tcBorders>
            <w:shd w:val="clear" w:color="auto" w:fill="auto"/>
          </w:tcPr>
          <w:p w:rsidR="007F7EF2" w:rsidRPr="00BC647C" w:rsidRDefault="007F7EF2" w:rsidP="00044EDB">
            <w:pPr>
              <w:spacing w:before="60" w:after="60"/>
              <w:rPr>
                <w:rFonts w:eastAsia="Verdana"/>
                <w:color w:val="auto"/>
                <w:sz w:val="18"/>
                <w:szCs w:val="18"/>
              </w:rPr>
            </w:pPr>
            <w:r w:rsidRPr="00BC647C">
              <w:rPr>
                <w:rFonts w:eastAsia="Verdana"/>
                <w:color w:val="auto"/>
                <w:sz w:val="18"/>
                <w:szCs w:val="18"/>
              </w:rPr>
              <w:t>Дата начала действия Договора</w:t>
            </w:r>
          </w:p>
        </w:tc>
        <w:tc>
          <w:tcPr>
            <w:tcW w:w="5069" w:type="dxa"/>
            <w:tcBorders>
              <w:top w:val="single" w:sz="8" w:space="0" w:color="FFFFFF"/>
              <w:left w:val="single" w:sz="4" w:space="0" w:color="FFFFFF"/>
              <w:bottom w:val="single" w:sz="8" w:space="0" w:color="FFFFFF"/>
              <w:right w:val="single" w:sz="4" w:space="0" w:color="FFFFFF"/>
            </w:tcBorders>
            <w:shd w:val="clear" w:color="auto" w:fill="F2F2F2"/>
          </w:tcPr>
          <w:p w:rsidR="007F7EF2" w:rsidRPr="00BC647C" w:rsidRDefault="00736039" w:rsidP="00044EDB">
            <w:pPr>
              <w:spacing w:before="60" w:after="60"/>
              <w:rPr>
                <w:rFonts w:eastAsia="Verdana"/>
                <w:color w:val="auto"/>
                <w:sz w:val="18"/>
                <w:szCs w:val="18"/>
              </w:rPr>
            </w:pPr>
            <w:permStart w:id="125775684" w:edGrp="everyone"/>
            <w:r>
              <w:rPr>
                <w:rFonts w:eastAsia="Verdana"/>
                <w:color w:val="auto"/>
                <w:sz w:val="18"/>
                <w:szCs w:val="18"/>
              </w:rPr>
              <w:t>Дата, указанная в преамбуле Договора</w:t>
            </w:r>
            <w:r w:rsidR="003D0784">
              <w:rPr>
                <w:rFonts w:eastAsia="Verdana"/>
                <w:color w:val="auto"/>
                <w:sz w:val="18"/>
                <w:szCs w:val="18"/>
              </w:rPr>
              <w:t xml:space="preserve">  </w:t>
            </w:r>
            <w:permEnd w:id="125775684"/>
          </w:p>
        </w:tc>
      </w:tr>
      <w:tr w:rsidR="007F7EF2" w:rsidRPr="00BC647C" w:rsidTr="00044EDB">
        <w:tc>
          <w:tcPr>
            <w:tcW w:w="858" w:type="dxa"/>
            <w:shd w:val="clear" w:color="auto" w:fill="auto"/>
          </w:tcPr>
          <w:p w:rsidR="007F7EF2" w:rsidRPr="00BC647C" w:rsidRDefault="007F7EF2" w:rsidP="007F7EF2">
            <w:pPr>
              <w:pStyle w:val="a7"/>
              <w:numPr>
                <w:ilvl w:val="1"/>
                <w:numId w:val="1"/>
              </w:numPr>
              <w:suppressAutoHyphens w:val="0"/>
              <w:spacing w:before="60" w:after="60"/>
              <w:ind w:left="0" w:right="-28" w:firstLine="0"/>
              <w:contextualSpacing w:val="0"/>
              <w:jc w:val="left"/>
              <w:rPr>
                <w:rFonts w:eastAsia="Verdana"/>
                <w:color w:val="auto"/>
                <w:sz w:val="18"/>
                <w:szCs w:val="18"/>
              </w:rPr>
            </w:pPr>
          </w:p>
        </w:tc>
        <w:tc>
          <w:tcPr>
            <w:tcW w:w="4394" w:type="dxa"/>
            <w:tcBorders>
              <w:right w:val="single" w:sz="4" w:space="0" w:color="FFFFFF"/>
            </w:tcBorders>
            <w:shd w:val="clear" w:color="auto" w:fill="auto"/>
          </w:tcPr>
          <w:p w:rsidR="007F7EF2" w:rsidRPr="00BC647C" w:rsidRDefault="007F7EF2" w:rsidP="00044EDB">
            <w:pPr>
              <w:spacing w:before="60" w:after="60"/>
              <w:rPr>
                <w:rFonts w:eastAsia="Verdana"/>
                <w:color w:val="auto"/>
                <w:sz w:val="18"/>
                <w:szCs w:val="18"/>
              </w:rPr>
            </w:pPr>
            <w:r w:rsidRPr="00BC647C">
              <w:rPr>
                <w:rFonts w:eastAsia="Verdana"/>
                <w:color w:val="auto"/>
                <w:sz w:val="18"/>
                <w:szCs w:val="18"/>
              </w:rPr>
              <w:t xml:space="preserve">Дата </w:t>
            </w:r>
            <w:r>
              <w:rPr>
                <w:rFonts w:eastAsia="Verdana"/>
                <w:color w:val="auto"/>
                <w:sz w:val="18"/>
                <w:szCs w:val="18"/>
              </w:rPr>
              <w:t>окончания действия договора</w:t>
            </w:r>
          </w:p>
        </w:tc>
        <w:tc>
          <w:tcPr>
            <w:tcW w:w="5069" w:type="dxa"/>
            <w:tcBorders>
              <w:top w:val="single" w:sz="8" w:space="0" w:color="FFFFFF"/>
              <w:left w:val="single" w:sz="4" w:space="0" w:color="FFFFFF"/>
              <w:bottom w:val="single" w:sz="8" w:space="0" w:color="FFFFFF"/>
              <w:right w:val="single" w:sz="4" w:space="0" w:color="FFFFFF"/>
            </w:tcBorders>
            <w:shd w:val="clear" w:color="auto" w:fill="F2F2F2"/>
          </w:tcPr>
          <w:p w:rsidR="007F7EF2" w:rsidRPr="00BC647C" w:rsidRDefault="00736039" w:rsidP="00044EDB">
            <w:pPr>
              <w:spacing w:before="60" w:after="60"/>
              <w:rPr>
                <w:rFonts w:eastAsia="Verdana"/>
                <w:color w:val="auto"/>
                <w:sz w:val="18"/>
                <w:szCs w:val="18"/>
              </w:rPr>
            </w:pPr>
            <w:permStart w:id="1557213349" w:edGrp="everyone"/>
            <w:proofErr w:type="spellStart"/>
            <w:r>
              <w:rPr>
                <w:rFonts w:eastAsia="Verdana"/>
                <w:color w:val="auto"/>
                <w:sz w:val="18"/>
                <w:szCs w:val="18"/>
              </w:rPr>
              <w:t>хх</w:t>
            </w:r>
            <w:r w:rsidR="00B119CA">
              <w:rPr>
                <w:rFonts w:eastAsia="Verdana"/>
                <w:color w:val="auto"/>
                <w:sz w:val="18"/>
                <w:szCs w:val="18"/>
              </w:rPr>
              <w:t>.</w:t>
            </w:r>
            <w:r>
              <w:rPr>
                <w:rFonts w:eastAsia="Verdana"/>
                <w:color w:val="auto"/>
                <w:sz w:val="18"/>
                <w:szCs w:val="18"/>
              </w:rPr>
              <w:t>хх</w:t>
            </w:r>
            <w:proofErr w:type="gramStart"/>
            <w:r w:rsidR="00C32769">
              <w:rPr>
                <w:rFonts w:eastAsia="Verdana"/>
                <w:color w:val="auto"/>
                <w:sz w:val="18"/>
                <w:szCs w:val="18"/>
              </w:rPr>
              <w:t>.</w:t>
            </w:r>
            <w:r>
              <w:rPr>
                <w:rFonts w:eastAsia="Verdana"/>
                <w:color w:val="auto"/>
                <w:sz w:val="18"/>
                <w:szCs w:val="18"/>
              </w:rPr>
              <w:t>х</w:t>
            </w:r>
            <w:proofErr w:type="gramEnd"/>
            <w:r>
              <w:rPr>
                <w:rFonts w:eastAsia="Verdana"/>
                <w:color w:val="auto"/>
                <w:sz w:val="18"/>
                <w:szCs w:val="18"/>
              </w:rPr>
              <w:t>ххх</w:t>
            </w:r>
            <w:proofErr w:type="spellEnd"/>
            <w:r w:rsidR="00C32769">
              <w:rPr>
                <w:rFonts w:eastAsia="Verdana"/>
                <w:color w:val="auto"/>
                <w:sz w:val="18"/>
                <w:szCs w:val="18"/>
              </w:rPr>
              <w:t xml:space="preserve"> г.</w:t>
            </w:r>
            <w:r w:rsidR="007F7EF2">
              <w:rPr>
                <w:rFonts w:eastAsia="Verdana"/>
                <w:color w:val="auto"/>
                <w:sz w:val="18"/>
                <w:szCs w:val="18"/>
              </w:rPr>
              <w:t xml:space="preserve"> </w:t>
            </w:r>
            <w:r w:rsidR="007F7EF2" w:rsidRPr="00741514">
              <w:rPr>
                <w:rFonts w:eastAsia="Verdana"/>
                <w:color w:val="auto"/>
                <w:sz w:val="18"/>
                <w:szCs w:val="18"/>
              </w:rPr>
              <w:t>или до достижения Максимальной цены договора (в зависимости от того, что наступит раньше</w:t>
            </w:r>
            <w:r w:rsidR="007F7EF2">
              <w:rPr>
                <w:rFonts w:eastAsia="Verdana"/>
                <w:color w:val="auto"/>
                <w:sz w:val="18"/>
                <w:szCs w:val="18"/>
              </w:rPr>
              <w:t>)</w:t>
            </w:r>
            <w:permEnd w:id="1557213349"/>
          </w:p>
        </w:tc>
      </w:tr>
    </w:tbl>
    <w:p w:rsidR="007F7EF2" w:rsidRPr="00BC647C" w:rsidRDefault="007F7EF2" w:rsidP="007F7EF2">
      <w:pPr>
        <w:rPr>
          <w:color w:val="auto"/>
          <w:sz w:val="18"/>
        </w:rPr>
      </w:pPr>
    </w:p>
    <w:tbl>
      <w:tblPr>
        <w:tblW w:w="10321" w:type="dxa"/>
        <w:tblLayout w:type="fixed"/>
        <w:tblLook w:val="04A0" w:firstRow="1" w:lastRow="0" w:firstColumn="1" w:lastColumn="0" w:noHBand="0" w:noVBand="1"/>
      </w:tblPr>
      <w:tblGrid>
        <w:gridCol w:w="858"/>
        <w:gridCol w:w="4394"/>
        <w:gridCol w:w="3361"/>
        <w:gridCol w:w="1708"/>
      </w:tblGrid>
      <w:tr w:rsidR="007F7EF2" w:rsidRPr="00BC647C" w:rsidTr="00044EDB">
        <w:tc>
          <w:tcPr>
            <w:tcW w:w="10321" w:type="dxa"/>
            <w:gridSpan w:val="4"/>
            <w:tcBorders>
              <w:top w:val="single" w:sz="4" w:space="0" w:color="BFBFBF"/>
            </w:tcBorders>
            <w:shd w:val="clear" w:color="auto" w:fill="auto"/>
          </w:tcPr>
          <w:p w:rsidR="007F7EF2" w:rsidRPr="00BC647C" w:rsidRDefault="007F7EF2" w:rsidP="00044EDB">
            <w:pPr>
              <w:spacing w:before="60" w:after="60"/>
              <w:rPr>
                <w:rFonts w:eastAsia="Verdana"/>
                <w:b/>
                <w:color w:val="auto"/>
                <w:sz w:val="2"/>
                <w:szCs w:val="18"/>
                <w:u w:val="single"/>
              </w:rPr>
            </w:pPr>
          </w:p>
        </w:tc>
      </w:tr>
      <w:tr w:rsidR="007F7EF2" w:rsidRPr="006D44A6" w:rsidTr="00044EDB">
        <w:tc>
          <w:tcPr>
            <w:tcW w:w="858" w:type="dxa"/>
            <w:shd w:val="clear" w:color="auto" w:fill="auto"/>
          </w:tcPr>
          <w:p w:rsidR="007F7EF2" w:rsidRPr="006D44A6" w:rsidRDefault="007F7EF2" w:rsidP="007F7EF2">
            <w:pPr>
              <w:pStyle w:val="a7"/>
              <w:numPr>
                <w:ilvl w:val="1"/>
                <w:numId w:val="1"/>
              </w:numPr>
              <w:suppressAutoHyphens w:val="0"/>
              <w:spacing w:before="60" w:after="60"/>
              <w:ind w:left="0" w:right="-28" w:firstLine="0"/>
              <w:contextualSpacing w:val="0"/>
              <w:jc w:val="left"/>
              <w:rPr>
                <w:rFonts w:eastAsia="Verdana"/>
                <w:color w:val="auto"/>
                <w:sz w:val="18"/>
                <w:szCs w:val="18"/>
              </w:rPr>
            </w:pPr>
            <w:bookmarkStart w:id="1" w:name="_Ref465249634"/>
            <w:r w:rsidRPr="006D44A6">
              <w:rPr>
                <w:rFonts w:eastAsia="Verdana"/>
                <w:color w:val="auto"/>
                <w:sz w:val="18"/>
                <w:szCs w:val="18"/>
              </w:rPr>
              <w:t xml:space="preserve"> </w:t>
            </w:r>
            <w:bookmarkEnd w:id="1"/>
          </w:p>
        </w:tc>
        <w:tc>
          <w:tcPr>
            <w:tcW w:w="4394" w:type="dxa"/>
            <w:tcBorders>
              <w:right w:val="single" w:sz="4" w:space="0" w:color="FFFFFF"/>
            </w:tcBorders>
            <w:shd w:val="clear" w:color="auto" w:fill="auto"/>
          </w:tcPr>
          <w:p w:rsidR="007F7EF2" w:rsidRPr="006D44A6" w:rsidRDefault="007F7EF2" w:rsidP="00044EDB">
            <w:pPr>
              <w:spacing w:before="60" w:after="60"/>
              <w:rPr>
                <w:rFonts w:eastAsia="Verdana"/>
                <w:color w:val="auto"/>
                <w:sz w:val="18"/>
                <w:szCs w:val="18"/>
              </w:rPr>
            </w:pPr>
            <w:r w:rsidRPr="006D44A6">
              <w:rPr>
                <w:rFonts w:eastAsia="Verdana"/>
                <w:color w:val="auto"/>
                <w:sz w:val="18"/>
                <w:szCs w:val="18"/>
              </w:rPr>
              <w:t xml:space="preserve">Координаты Поставщика для направления заявок </w:t>
            </w:r>
          </w:p>
        </w:tc>
        <w:tc>
          <w:tcPr>
            <w:tcW w:w="5069" w:type="dxa"/>
            <w:gridSpan w:val="2"/>
            <w:tcBorders>
              <w:top w:val="single" w:sz="4" w:space="0" w:color="FFFFFF"/>
              <w:left w:val="single" w:sz="4" w:space="0" w:color="FFFFFF"/>
              <w:bottom w:val="single" w:sz="8" w:space="0" w:color="FFFFFF"/>
              <w:right w:val="single" w:sz="4" w:space="0" w:color="FFFFFF"/>
            </w:tcBorders>
            <w:shd w:val="clear" w:color="auto" w:fill="F2F2F2"/>
          </w:tcPr>
          <w:p w:rsidR="007F7EF2" w:rsidRPr="006D44A6" w:rsidRDefault="007F7EF2" w:rsidP="00044EDB">
            <w:pPr>
              <w:spacing w:before="60" w:after="60"/>
              <w:rPr>
                <w:rFonts w:eastAsia="Verdana"/>
                <w:color w:val="auto"/>
                <w:sz w:val="18"/>
                <w:szCs w:val="18"/>
              </w:rPr>
            </w:pPr>
            <w:permStart w:id="765687376" w:edGrp="everyone"/>
            <w:permEnd w:id="765687376"/>
          </w:p>
        </w:tc>
      </w:tr>
      <w:tr w:rsidR="007F7EF2" w:rsidRPr="006D44A6" w:rsidTr="00044EDB">
        <w:tc>
          <w:tcPr>
            <w:tcW w:w="858" w:type="dxa"/>
            <w:shd w:val="clear" w:color="auto" w:fill="auto"/>
          </w:tcPr>
          <w:p w:rsidR="007F7EF2" w:rsidRPr="006D44A6" w:rsidRDefault="007F7EF2" w:rsidP="007F7EF2">
            <w:pPr>
              <w:pStyle w:val="a7"/>
              <w:numPr>
                <w:ilvl w:val="1"/>
                <w:numId w:val="1"/>
              </w:numPr>
              <w:suppressAutoHyphens w:val="0"/>
              <w:spacing w:before="60" w:after="60"/>
              <w:ind w:left="0" w:right="-28" w:firstLine="0"/>
              <w:contextualSpacing w:val="0"/>
              <w:jc w:val="left"/>
              <w:rPr>
                <w:rFonts w:eastAsia="Verdana"/>
                <w:color w:val="auto"/>
                <w:sz w:val="18"/>
                <w:szCs w:val="18"/>
              </w:rPr>
            </w:pPr>
          </w:p>
        </w:tc>
        <w:tc>
          <w:tcPr>
            <w:tcW w:w="4394" w:type="dxa"/>
            <w:tcBorders>
              <w:right w:val="single" w:sz="4" w:space="0" w:color="FFFFFF"/>
            </w:tcBorders>
            <w:shd w:val="clear" w:color="auto" w:fill="auto"/>
          </w:tcPr>
          <w:p w:rsidR="007F7EF2" w:rsidRPr="006D44A6" w:rsidRDefault="007F7EF2" w:rsidP="00044EDB">
            <w:pPr>
              <w:spacing w:before="60" w:after="60"/>
              <w:rPr>
                <w:rFonts w:eastAsia="Verdana"/>
                <w:color w:val="auto"/>
                <w:sz w:val="18"/>
                <w:szCs w:val="18"/>
              </w:rPr>
            </w:pPr>
            <w:r w:rsidRPr="006D44A6">
              <w:rPr>
                <w:rFonts w:eastAsia="Verdana"/>
                <w:color w:val="auto"/>
                <w:sz w:val="18"/>
                <w:szCs w:val="18"/>
              </w:rPr>
              <w:t>Ответственное лицо Покупателя за подачу заявок</w:t>
            </w:r>
          </w:p>
        </w:tc>
        <w:tc>
          <w:tcPr>
            <w:tcW w:w="5069" w:type="dxa"/>
            <w:gridSpan w:val="2"/>
            <w:tcBorders>
              <w:top w:val="single" w:sz="4" w:space="0" w:color="FFFFFF"/>
              <w:left w:val="single" w:sz="4" w:space="0" w:color="FFFFFF"/>
              <w:bottom w:val="single" w:sz="8" w:space="0" w:color="FFFFFF"/>
              <w:right w:val="single" w:sz="4" w:space="0" w:color="FFFFFF"/>
            </w:tcBorders>
            <w:shd w:val="clear" w:color="auto" w:fill="F2F2F2"/>
          </w:tcPr>
          <w:p w:rsidR="007F7EF2" w:rsidRPr="006D44A6" w:rsidRDefault="007F7EF2" w:rsidP="00044EDB">
            <w:pPr>
              <w:spacing w:before="60" w:after="60"/>
              <w:rPr>
                <w:sz w:val="18"/>
                <w:szCs w:val="18"/>
              </w:rPr>
            </w:pPr>
            <w:permStart w:id="1655141636" w:edGrp="everyone"/>
            <w:permEnd w:id="1655141636"/>
          </w:p>
        </w:tc>
      </w:tr>
      <w:tr w:rsidR="007F7EF2" w:rsidRPr="006D44A6" w:rsidTr="00044EDB">
        <w:tc>
          <w:tcPr>
            <w:tcW w:w="858" w:type="dxa"/>
            <w:shd w:val="clear" w:color="auto" w:fill="auto"/>
          </w:tcPr>
          <w:p w:rsidR="007F7EF2" w:rsidRPr="006D44A6" w:rsidRDefault="007F7EF2" w:rsidP="007F7EF2">
            <w:pPr>
              <w:pStyle w:val="a7"/>
              <w:numPr>
                <w:ilvl w:val="1"/>
                <w:numId w:val="1"/>
              </w:numPr>
              <w:suppressAutoHyphens w:val="0"/>
              <w:spacing w:before="60" w:after="60"/>
              <w:ind w:left="0" w:right="-28" w:firstLine="0"/>
              <w:contextualSpacing w:val="0"/>
              <w:jc w:val="left"/>
              <w:rPr>
                <w:rFonts w:eastAsia="Verdana"/>
                <w:color w:val="auto"/>
                <w:sz w:val="18"/>
                <w:szCs w:val="18"/>
              </w:rPr>
            </w:pPr>
          </w:p>
        </w:tc>
        <w:tc>
          <w:tcPr>
            <w:tcW w:w="4394" w:type="dxa"/>
            <w:tcBorders>
              <w:right w:val="single" w:sz="4" w:space="0" w:color="FFFFFF"/>
            </w:tcBorders>
            <w:shd w:val="clear" w:color="auto" w:fill="auto"/>
          </w:tcPr>
          <w:p w:rsidR="007F7EF2" w:rsidRPr="006D44A6" w:rsidRDefault="007F7EF2" w:rsidP="00044EDB">
            <w:pPr>
              <w:spacing w:before="60" w:after="60"/>
              <w:rPr>
                <w:rFonts w:eastAsia="Verdana"/>
                <w:color w:val="auto"/>
                <w:sz w:val="18"/>
                <w:szCs w:val="18"/>
              </w:rPr>
            </w:pPr>
            <w:r>
              <w:rPr>
                <w:rFonts w:eastAsia="Verdana"/>
                <w:color w:val="auto"/>
                <w:sz w:val="18"/>
                <w:szCs w:val="18"/>
              </w:rPr>
              <w:t>Срок поставки Товара</w:t>
            </w:r>
          </w:p>
        </w:tc>
        <w:tc>
          <w:tcPr>
            <w:tcW w:w="5069" w:type="dxa"/>
            <w:gridSpan w:val="2"/>
            <w:tcBorders>
              <w:top w:val="single" w:sz="4" w:space="0" w:color="FFFFFF"/>
              <w:left w:val="single" w:sz="4" w:space="0" w:color="FFFFFF"/>
              <w:bottom w:val="single" w:sz="8" w:space="0" w:color="FFFFFF"/>
              <w:right w:val="single" w:sz="4" w:space="0" w:color="FFFFFF"/>
            </w:tcBorders>
            <w:shd w:val="clear" w:color="auto" w:fill="F2F2F2"/>
          </w:tcPr>
          <w:p w:rsidR="007F7EF2" w:rsidRDefault="007F7EF2" w:rsidP="00044EDB">
            <w:pPr>
              <w:spacing w:before="60" w:after="60"/>
              <w:rPr>
                <w:sz w:val="18"/>
                <w:szCs w:val="18"/>
              </w:rPr>
            </w:pPr>
            <w:permStart w:id="1625188791" w:edGrp="everyone"/>
            <w:permEnd w:id="1625188791"/>
          </w:p>
        </w:tc>
      </w:tr>
      <w:tr w:rsidR="007F7EF2" w:rsidRPr="00BC647C" w:rsidTr="00044EDB">
        <w:tc>
          <w:tcPr>
            <w:tcW w:w="858" w:type="dxa"/>
            <w:shd w:val="clear" w:color="auto" w:fill="auto"/>
          </w:tcPr>
          <w:p w:rsidR="007F7EF2" w:rsidRPr="00BC647C" w:rsidRDefault="007F7EF2" w:rsidP="007F7EF2">
            <w:pPr>
              <w:pStyle w:val="a7"/>
              <w:numPr>
                <w:ilvl w:val="1"/>
                <w:numId w:val="1"/>
              </w:numPr>
              <w:suppressAutoHyphens w:val="0"/>
              <w:spacing w:before="60" w:after="60"/>
              <w:ind w:left="0" w:right="-28" w:firstLine="0"/>
              <w:contextualSpacing w:val="0"/>
              <w:jc w:val="left"/>
              <w:rPr>
                <w:rFonts w:eastAsia="Verdana"/>
                <w:color w:val="auto"/>
                <w:sz w:val="18"/>
                <w:szCs w:val="18"/>
              </w:rPr>
            </w:pPr>
          </w:p>
        </w:tc>
        <w:tc>
          <w:tcPr>
            <w:tcW w:w="4394" w:type="dxa"/>
            <w:tcBorders>
              <w:right w:val="single" w:sz="4" w:space="0" w:color="FFFFFF"/>
            </w:tcBorders>
            <w:shd w:val="clear" w:color="auto" w:fill="auto"/>
          </w:tcPr>
          <w:p w:rsidR="007F7EF2" w:rsidRPr="006D44A6" w:rsidRDefault="007F7EF2" w:rsidP="00044EDB">
            <w:pPr>
              <w:spacing w:before="60" w:after="60"/>
              <w:rPr>
                <w:rFonts w:eastAsia="Verdana"/>
                <w:color w:val="auto"/>
                <w:sz w:val="18"/>
                <w:szCs w:val="18"/>
              </w:rPr>
            </w:pPr>
            <w:r>
              <w:rPr>
                <w:rFonts w:eastAsia="Verdana"/>
                <w:color w:val="auto"/>
                <w:sz w:val="18"/>
                <w:szCs w:val="18"/>
              </w:rPr>
              <w:t>Адрес для доставки Товаров</w:t>
            </w:r>
          </w:p>
        </w:tc>
        <w:tc>
          <w:tcPr>
            <w:tcW w:w="5069" w:type="dxa"/>
            <w:gridSpan w:val="2"/>
            <w:tcBorders>
              <w:top w:val="single" w:sz="4" w:space="0" w:color="FFFFFF"/>
              <w:left w:val="single" w:sz="4" w:space="0" w:color="FFFFFF"/>
              <w:bottom w:val="single" w:sz="8" w:space="0" w:color="FFFFFF"/>
              <w:right w:val="single" w:sz="4" w:space="0" w:color="FFFFFF"/>
            </w:tcBorders>
            <w:shd w:val="clear" w:color="auto" w:fill="F2F2F2"/>
          </w:tcPr>
          <w:p w:rsidR="007F7EF2" w:rsidRPr="006D44A6" w:rsidRDefault="007F7EF2" w:rsidP="00044EDB">
            <w:pPr>
              <w:spacing w:before="60" w:after="60"/>
              <w:rPr>
                <w:sz w:val="18"/>
                <w:szCs w:val="18"/>
              </w:rPr>
            </w:pPr>
            <w:permStart w:id="2131394431" w:edGrp="everyone"/>
            <w:r w:rsidRPr="00DC66FD">
              <w:rPr>
                <w:sz w:val="18"/>
                <w:szCs w:val="18"/>
              </w:rPr>
              <w:t>г. Ростов-на-Дону, пр. Шолохова 270/</w:t>
            </w:r>
            <w:r>
              <w:rPr>
                <w:sz w:val="18"/>
                <w:szCs w:val="18"/>
              </w:rPr>
              <w:t>1</w:t>
            </w:r>
            <w:permEnd w:id="2131394431"/>
          </w:p>
        </w:tc>
      </w:tr>
      <w:tr w:rsidR="007F7EF2" w:rsidRPr="00D04695" w:rsidTr="00044EDB">
        <w:tc>
          <w:tcPr>
            <w:tcW w:w="858" w:type="dxa"/>
            <w:shd w:val="clear" w:color="auto" w:fill="auto"/>
          </w:tcPr>
          <w:p w:rsidR="007F7EF2" w:rsidRPr="00BC647C" w:rsidRDefault="007F7EF2" w:rsidP="007F7EF2">
            <w:pPr>
              <w:pStyle w:val="a7"/>
              <w:numPr>
                <w:ilvl w:val="1"/>
                <w:numId w:val="1"/>
              </w:numPr>
              <w:suppressAutoHyphens w:val="0"/>
              <w:spacing w:before="60" w:after="60"/>
              <w:ind w:left="0" w:right="-28" w:firstLine="0"/>
              <w:contextualSpacing w:val="0"/>
              <w:jc w:val="left"/>
              <w:rPr>
                <w:rFonts w:eastAsia="Verdana"/>
                <w:color w:val="auto"/>
                <w:sz w:val="18"/>
                <w:szCs w:val="18"/>
              </w:rPr>
            </w:pPr>
          </w:p>
        </w:tc>
        <w:tc>
          <w:tcPr>
            <w:tcW w:w="4394" w:type="dxa"/>
            <w:tcBorders>
              <w:right w:val="single" w:sz="4" w:space="0" w:color="FFFFFF"/>
            </w:tcBorders>
            <w:shd w:val="clear" w:color="auto" w:fill="auto"/>
          </w:tcPr>
          <w:p w:rsidR="007F7EF2" w:rsidRPr="00D04695" w:rsidRDefault="007F7EF2" w:rsidP="00044EDB">
            <w:pPr>
              <w:spacing w:before="60" w:after="60"/>
              <w:jc w:val="left"/>
              <w:rPr>
                <w:rFonts w:eastAsia="Verdana"/>
                <w:color w:val="auto"/>
                <w:sz w:val="18"/>
                <w:szCs w:val="18"/>
              </w:rPr>
            </w:pPr>
            <w:r w:rsidRPr="00D04695">
              <w:rPr>
                <w:rFonts w:eastAsia="Verdana"/>
                <w:color w:val="auto"/>
                <w:sz w:val="18"/>
                <w:szCs w:val="18"/>
              </w:rPr>
              <w:t>Досрочное расторжение по инициативе Поставщика</w:t>
            </w:r>
          </w:p>
        </w:tc>
        <w:permStart w:id="578815136" w:edGrp="everyone"/>
        <w:tc>
          <w:tcPr>
            <w:tcW w:w="3361" w:type="dxa"/>
            <w:tcBorders>
              <w:top w:val="single" w:sz="4" w:space="0" w:color="FFFFFF"/>
              <w:left w:val="single" w:sz="4" w:space="0" w:color="FFFFFF"/>
              <w:bottom w:val="single" w:sz="4" w:space="0" w:color="FFFFFF"/>
              <w:right w:val="single" w:sz="4" w:space="0" w:color="FFFFFF"/>
            </w:tcBorders>
            <w:shd w:val="clear" w:color="auto" w:fill="auto"/>
          </w:tcPr>
          <w:p w:rsidR="007F7EF2" w:rsidRPr="00D04695" w:rsidRDefault="00226194" w:rsidP="00044EDB">
            <w:pPr>
              <w:spacing w:before="60" w:after="60"/>
              <w:rPr>
                <w:rFonts w:eastAsia="Verdana"/>
                <w:color w:val="auto"/>
                <w:sz w:val="18"/>
                <w:szCs w:val="18"/>
              </w:rPr>
            </w:pPr>
            <w:r w:rsidRPr="00D04695">
              <w:rPr>
                <w:rFonts w:eastAsia="Verdana"/>
                <w:color w:val="auto"/>
                <w:sz w:val="18"/>
                <w:szCs w:val="18"/>
              </w:rPr>
              <w:fldChar w:fldCharType="begin">
                <w:ffData>
                  <w:name w:val="Флажок1"/>
                  <w:enabled/>
                  <w:calcOnExit w:val="0"/>
                  <w:checkBox>
                    <w:sizeAuto/>
                    <w:default w:val="0"/>
                  </w:checkBox>
                </w:ffData>
              </w:fldChar>
            </w:r>
            <w:bookmarkStart w:id="2" w:name="Флажок1"/>
            <w:r w:rsidR="007F7EF2" w:rsidRPr="00D04695">
              <w:rPr>
                <w:rFonts w:eastAsia="Verdana"/>
                <w:color w:val="auto"/>
                <w:sz w:val="18"/>
                <w:szCs w:val="18"/>
              </w:rPr>
              <w:instrText xml:space="preserve"> FORMCHECKBOX </w:instrText>
            </w:r>
            <w:r w:rsidRPr="00D04695">
              <w:rPr>
                <w:rFonts w:eastAsia="Verdana"/>
                <w:color w:val="auto"/>
                <w:sz w:val="18"/>
                <w:szCs w:val="18"/>
              </w:rPr>
            </w:r>
            <w:r w:rsidRPr="00D04695">
              <w:rPr>
                <w:rFonts w:eastAsia="Verdana"/>
                <w:color w:val="auto"/>
                <w:sz w:val="18"/>
                <w:szCs w:val="18"/>
              </w:rPr>
              <w:fldChar w:fldCharType="end"/>
            </w:r>
            <w:bookmarkEnd w:id="2"/>
            <w:permEnd w:id="578815136"/>
            <w:r w:rsidR="007F7EF2" w:rsidRPr="00D04695">
              <w:rPr>
                <w:rFonts w:eastAsia="Verdana"/>
                <w:color w:val="auto"/>
                <w:sz w:val="18"/>
                <w:szCs w:val="18"/>
              </w:rPr>
              <w:t xml:space="preserve"> Не предусмотрено</w:t>
            </w:r>
          </w:p>
        </w:tc>
        <w:permStart w:id="1471238281" w:edGrp="everyone"/>
        <w:tc>
          <w:tcPr>
            <w:tcW w:w="1708" w:type="dxa"/>
            <w:tcBorders>
              <w:top w:val="single" w:sz="4" w:space="0" w:color="FFFFFF"/>
              <w:left w:val="single" w:sz="4" w:space="0" w:color="FFFFFF"/>
              <w:bottom w:val="single" w:sz="4" w:space="0" w:color="FFFFFF"/>
              <w:right w:val="single" w:sz="4" w:space="0" w:color="FFFFFF"/>
            </w:tcBorders>
            <w:shd w:val="clear" w:color="auto" w:fill="auto"/>
          </w:tcPr>
          <w:p w:rsidR="007F7EF2" w:rsidRPr="00D04695" w:rsidRDefault="00226194" w:rsidP="00044EDB">
            <w:pPr>
              <w:spacing w:before="60" w:after="60"/>
              <w:rPr>
                <w:rFonts w:eastAsia="Verdana"/>
                <w:color w:val="auto"/>
                <w:sz w:val="18"/>
                <w:szCs w:val="18"/>
              </w:rPr>
            </w:pPr>
            <w:r w:rsidRPr="00D04695">
              <w:rPr>
                <w:rFonts w:eastAsia="Verdana"/>
                <w:color w:val="auto"/>
                <w:sz w:val="18"/>
                <w:szCs w:val="18"/>
              </w:rPr>
              <w:fldChar w:fldCharType="begin">
                <w:ffData>
                  <w:name w:val=""/>
                  <w:enabled/>
                  <w:calcOnExit w:val="0"/>
                  <w:checkBox>
                    <w:sizeAuto/>
                    <w:default w:val="1"/>
                  </w:checkBox>
                </w:ffData>
              </w:fldChar>
            </w:r>
            <w:r w:rsidR="007F7EF2" w:rsidRPr="00D04695">
              <w:rPr>
                <w:rFonts w:eastAsia="Verdana"/>
                <w:color w:val="auto"/>
                <w:sz w:val="18"/>
                <w:szCs w:val="18"/>
              </w:rPr>
              <w:instrText xml:space="preserve"> FORMCHECKBOX </w:instrText>
            </w:r>
            <w:r w:rsidRPr="00D04695">
              <w:rPr>
                <w:rFonts w:eastAsia="Verdana"/>
                <w:color w:val="auto"/>
                <w:sz w:val="18"/>
                <w:szCs w:val="18"/>
              </w:rPr>
            </w:r>
            <w:r w:rsidRPr="00D04695">
              <w:rPr>
                <w:rFonts w:eastAsia="Verdana"/>
                <w:color w:val="auto"/>
                <w:sz w:val="18"/>
                <w:szCs w:val="18"/>
              </w:rPr>
              <w:fldChar w:fldCharType="end"/>
            </w:r>
            <w:r w:rsidR="007F7EF2" w:rsidRPr="00D04695">
              <w:rPr>
                <w:rFonts w:eastAsia="Verdana"/>
                <w:color w:val="auto"/>
                <w:sz w:val="18"/>
                <w:szCs w:val="18"/>
              </w:rPr>
              <w:t xml:space="preserve"> </w:t>
            </w:r>
            <w:permEnd w:id="1471238281"/>
            <w:r w:rsidR="007F7EF2" w:rsidRPr="00D04695">
              <w:rPr>
                <w:rFonts w:eastAsia="Verdana"/>
                <w:color w:val="auto"/>
                <w:sz w:val="18"/>
                <w:szCs w:val="18"/>
              </w:rPr>
              <w:t>Возможно</w:t>
            </w:r>
          </w:p>
        </w:tc>
      </w:tr>
      <w:tr w:rsidR="007F7EF2" w:rsidRPr="00BC647C" w:rsidTr="00044EDB">
        <w:tc>
          <w:tcPr>
            <w:tcW w:w="858" w:type="dxa"/>
            <w:shd w:val="clear" w:color="auto" w:fill="auto"/>
          </w:tcPr>
          <w:p w:rsidR="007F7EF2" w:rsidRPr="00D04695" w:rsidRDefault="007F7EF2" w:rsidP="007F7EF2">
            <w:pPr>
              <w:pStyle w:val="a7"/>
              <w:numPr>
                <w:ilvl w:val="1"/>
                <w:numId w:val="1"/>
              </w:numPr>
              <w:suppressAutoHyphens w:val="0"/>
              <w:spacing w:before="60" w:after="60"/>
              <w:ind w:left="0" w:right="-28" w:firstLine="0"/>
              <w:contextualSpacing w:val="0"/>
              <w:jc w:val="left"/>
              <w:rPr>
                <w:rFonts w:eastAsia="Verdana"/>
                <w:color w:val="auto"/>
                <w:sz w:val="18"/>
                <w:szCs w:val="18"/>
              </w:rPr>
            </w:pPr>
          </w:p>
        </w:tc>
        <w:tc>
          <w:tcPr>
            <w:tcW w:w="4394" w:type="dxa"/>
            <w:tcBorders>
              <w:right w:val="single" w:sz="4" w:space="0" w:color="FFFFFF"/>
            </w:tcBorders>
            <w:shd w:val="clear" w:color="auto" w:fill="auto"/>
          </w:tcPr>
          <w:p w:rsidR="007F7EF2" w:rsidRPr="00D04695" w:rsidRDefault="007F7EF2" w:rsidP="00044EDB">
            <w:pPr>
              <w:spacing w:before="60" w:after="60"/>
              <w:rPr>
                <w:rFonts w:eastAsia="Verdana"/>
                <w:color w:val="auto"/>
                <w:sz w:val="18"/>
                <w:szCs w:val="18"/>
              </w:rPr>
            </w:pPr>
            <w:r w:rsidRPr="00D04695">
              <w:rPr>
                <w:rFonts w:eastAsia="Verdana"/>
                <w:color w:val="auto"/>
                <w:sz w:val="18"/>
                <w:szCs w:val="18"/>
              </w:rPr>
              <w:t>Период уведомления о досрочном расторжении</w:t>
            </w:r>
            <w:r>
              <w:rPr>
                <w:rFonts w:eastAsia="Verdana"/>
                <w:color w:val="auto"/>
                <w:sz w:val="18"/>
                <w:szCs w:val="18"/>
              </w:rPr>
              <w:t xml:space="preserve"> по инициативе Поставщика</w:t>
            </w:r>
          </w:p>
        </w:tc>
        <w:tc>
          <w:tcPr>
            <w:tcW w:w="3361" w:type="dxa"/>
            <w:tcBorders>
              <w:top w:val="single" w:sz="4" w:space="0" w:color="FFFFFF"/>
              <w:left w:val="single" w:sz="4" w:space="0" w:color="FFFFFF"/>
              <w:right w:val="single" w:sz="4" w:space="0" w:color="FFFFFF"/>
            </w:tcBorders>
            <w:shd w:val="clear" w:color="auto" w:fill="F2F2F2"/>
          </w:tcPr>
          <w:p w:rsidR="007F7EF2" w:rsidRPr="00BC647C" w:rsidRDefault="007F7EF2" w:rsidP="00044EDB">
            <w:pPr>
              <w:spacing w:before="60" w:after="60"/>
              <w:rPr>
                <w:rFonts w:eastAsia="Verdana"/>
                <w:color w:val="auto"/>
                <w:sz w:val="18"/>
                <w:szCs w:val="18"/>
              </w:rPr>
            </w:pPr>
            <w:permStart w:id="1494770523" w:edGrp="everyone"/>
            <w:r w:rsidRPr="00772EF5">
              <w:rPr>
                <w:color w:val="auto"/>
                <w:sz w:val="18"/>
                <w:szCs w:val="18"/>
              </w:rPr>
              <w:t>не менее 45 календарных дне</w:t>
            </w:r>
            <w:r>
              <w:rPr>
                <w:color w:val="auto"/>
                <w:sz w:val="18"/>
                <w:szCs w:val="18"/>
              </w:rPr>
              <w:t>й</w:t>
            </w:r>
            <w:permEnd w:id="1494770523"/>
          </w:p>
        </w:tc>
        <w:tc>
          <w:tcPr>
            <w:tcW w:w="1708" w:type="dxa"/>
            <w:tcBorders>
              <w:top w:val="single" w:sz="4" w:space="0" w:color="FFFFFF"/>
              <w:left w:val="single" w:sz="4" w:space="0" w:color="FFFFFF"/>
              <w:right w:val="single" w:sz="4" w:space="0" w:color="FFFFFF"/>
            </w:tcBorders>
            <w:shd w:val="clear" w:color="auto" w:fill="auto"/>
          </w:tcPr>
          <w:p w:rsidR="007F7EF2" w:rsidRPr="00BC647C" w:rsidRDefault="007F7EF2" w:rsidP="00044EDB">
            <w:pPr>
              <w:spacing w:before="60" w:after="60"/>
              <w:rPr>
                <w:rFonts w:eastAsia="Verdana"/>
                <w:color w:val="auto"/>
                <w:sz w:val="18"/>
                <w:szCs w:val="18"/>
              </w:rPr>
            </w:pPr>
          </w:p>
        </w:tc>
      </w:tr>
      <w:tr w:rsidR="007F7EF2" w:rsidRPr="00BC647C" w:rsidTr="00044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8" w:type="dxa"/>
            <w:tcBorders>
              <w:top w:val="nil"/>
              <w:left w:val="nil"/>
              <w:bottom w:val="nil"/>
              <w:right w:val="nil"/>
            </w:tcBorders>
            <w:shd w:val="clear" w:color="auto" w:fill="auto"/>
          </w:tcPr>
          <w:p w:rsidR="007F7EF2" w:rsidRPr="00BC647C" w:rsidRDefault="007F7EF2" w:rsidP="007F7EF2">
            <w:pPr>
              <w:pStyle w:val="a7"/>
              <w:numPr>
                <w:ilvl w:val="1"/>
                <w:numId w:val="1"/>
              </w:numPr>
              <w:suppressAutoHyphens w:val="0"/>
              <w:spacing w:before="60" w:after="60"/>
              <w:ind w:left="0" w:right="-28" w:firstLine="0"/>
              <w:contextualSpacing w:val="0"/>
              <w:jc w:val="left"/>
              <w:rPr>
                <w:rFonts w:eastAsia="Verdana"/>
                <w:color w:val="auto"/>
                <w:sz w:val="18"/>
                <w:szCs w:val="18"/>
              </w:rPr>
            </w:pPr>
          </w:p>
        </w:tc>
        <w:tc>
          <w:tcPr>
            <w:tcW w:w="4394" w:type="dxa"/>
            <w:tcBorders>
              <w:top w:val="nil"/>
              <w:left w:val="nil"/>
              <w:bottom w:val="nil"/>
              <w:right w:val="nil"/>
            </w:tcBorders>
            <w:shd w:val="clear" w:color="auto" w:fill="auto"/>
          </w:tcPr>
          <w:p w:rsidR="007F7EF2" w:rsidRPr="00BC647C" w:rsidRDefault="007F7EF2" w:rsidP="00044EDB">
            <w:pPr>
              <w:spacing w:before="60" w:after="60"/>
              <w:jc w:val="left"/>
              <w:rPr>
                <w:rFonts w:eastAsia="Verdana"/>
                <w:color w:val="auto"/>
                <w:sz w:val="18"/>
                <w:szCs w:val="18"/>
              </w:rPr>
            </w:pPr>
            <w:r w:rsidRPr="00BC647C">
              <w:rPr>
                <w:rFonts w:eastAsia="Verdana"/>
                <w:color w:val="auto"/>
                <w:sz w:val="18"/>
                <w:szCs w:val="18"/>
              </w:rPr>
              <w:t xml:space="preserve">Досрочное расторжение по инициативе </w:t>
            </w:r>
            <w:r>
              <w:rPr>
                <w:rFonts w:eastAsia="Verdana"/>
                <w:color w:val="auto"/>
                <w:sz w:val="18"/>
                <w:szCs w:val="18"/>
              </w:rPr>
              <w:t>Покупателя</w:t>
            </w:r>
          </w:p>
        </w:tc>
        <w:permStart w:id="1474575065" w:edGrp="everyone"/>
        <w:tc>
          <w:tcPr>
            <w:tcW w:w="3361" w:type="dxa"/>
            <w:tcBorders>
              <w:top w:val="nil"/>
              <w:left w:val="nil"/>
              <w:bottom w:val="nil"/>
              <w:right w:val="nil"/>
            </w:tcBorders>
            <w:shd w:val="clear" w:color="auto" w:fill="auto"/>
          </w:tcPr>
          <w:p w:rsidR="007F7EF2" w:rsidRPr="00BC647C" w:rsidRDefault="00226194" w:rsidP="00044EDB">
            <w:pPr>
              <w:spacing w:before="60" w:after="60"/>
              <w:rPr>
                <w:rFonts w:eastAsia="Verdana"/>
                <w:color w:val="auto"/>
                <w:sz w:val="18"/>
                <w:szCs w:val="18"/>
              </w:rPr>
            </w:pPr>
            <w:r w:rsidRPr="00BC647C">
              <w:rPr>
                <w:rFonts w:eastAsia="Verdana"/>
                <w:color w:val="auto"/>
                <w:sz w:val="18"/>
                <w:szCs w:val="18"/>
              </w:rPr>
              <w:fldChar w:fldCharType="begin">
                <w:ffData>
                  <w:name w:val="Флажок1"/>
                  <w:enabled/>
                  <w:calcOnExit w:val="0"/>
                  <w:checkBox>
                    <w:sizeAuto/>
                    <w:default w:val="0"/>
                  </w:checkBox>
                </w:ffData>
              </w:fldChar>
            </w:r>
            <w:r w:rsidR="007F7EF2" w:rsidRPr="00BC647C">
              <w:rPr>
                <w:rFonts w:eastAsia="Verdana"/>
                <w:color w:val="auto"/>
                <w:sz w:val="18"/>
                <w:szCs w:val="18"/>
              </w:rPr>
              <w:instrText xml:space="preserve"> FORMCHECKBOX </w:instrText>
            </w:r>
            <w:r w:rsidRPr="00BC647C">
              <w:rPr>
                <w:rFonts w:eastAsia="Verdana"/>
                <w:color w:val="auto"/>
                <w:sz w:val="18"/>
                <w:szCs w:val="18"/>
              </w:rPr>
            </w:r>
            <w:r w:rsidRPr="00BC647C">
              <w:rPr>
                <w:rFonts w:eastAsia="Verdana"/>
                <w:color w:val="auto"/>
                <w:sz w:val="18"/>
                <w:szCs w:val="18"/>
              </w:rPr>
              <w:fldChar w:fldCharType="end"/>
            </w:r>
            <w:permEnd w:id="1474575065"/>
            <w:r w:rsidR="007F7EF2" w:rsidRPr="00BC647C">
              <w:rPr>
                <w:rFonts w:eastAsia="Verdana"/>
                <w:color w:val="auto"/>
                <w:sz w:val="18"/>
                <w:szCs w:val="18"/>
              </w:rPr>
              <w:t xml:space="preserve"> Не предусмотрено</w:t>
            </w:r>
          </w:p>
        </w:tc>
        <w:permStart w:id="890404436" w:edGrp="everyone"/>
        <w:tc>
          <w:tcPr>
            <w:tcW w:w="1708" w:type="dxa"/>
            <w:tcBorders>
              <w:top w:val="nil"/>
              <w:left w:val="nil"/>
              <w:bottom w:val="nil"/>
              <w:right w:val="nil"/>
            </w:tcBorders>
            <w:shd w:val="clear" w:color="auto" w:fill="auto"/>
          </w:tcPr>
          <w:p w:rsidR="007F7EF2" w:rsidRPr="00BC647C" w:rsidRDefault="00226194" w:rsidP="00044EDB">
            <w:pPr>
              <w:spacing w:before="60" w:after="60"/>
              <w:rPr>
                <w:rFonts w:eastAsia="Verdana"/>
                <w:color w:val="auto"/>
                <w:sz w:val="18"/>
                <w:szCs w:val="18"/>
              </w:rPr>
            </w:pPr>
            <w:r w:rsidRPr="00BC647C">
              <w:rPr>
                <w:rFonts w:eastAsia="Verdana"/>
                <w:color w:val="auto"/>
                <w:sz w:val="18"/>
                <w:szCs w:val="18"/>
              </w:rPr>
              <w:fldChar w:fldCharType="begin">
                <w:ffData>
                  <w:name w:val=""/>
                  <w:enabled/>
                  <w:calcOnExit w:val="0"/>
                  <w:checkBox>
                    <w:sizeAuto/>
                    <w:default w:val="1"/>
                  </w:checkBox>
                </w:ffData>
              </w:fldChar>
            </w:r>
            <w:r w:rsidR="007F7EF2" w:rsidRPr="00BC647C">
              <w:rPr>
                <w:rFonts w:eastAsia="Verdana"/>
                <w:color w:val="auto"/>
                <w:sz w:val="18"/>
                <w:szCs w:val="18"/>
              </w:rPr>
              <w:instrText xml:space="preserve"> FORMCHECKBOX </w:instrText>
            </w:r>
            <w:r w:rsidRPr="00BC647C">
              <w:rPr>
                <w:rFonts w:eastAsia="Verdana"/>
                <w:color w:val="auto"/>
                <w:sz w:val="18"/>
                <w:szCs w:val="18"/>
              </w:rPr>
            </w:r>
            <w:r w:rsidRPr="00BC647C">
              <w:rPr>
                <w:rFonts w:eastAsia="Verdana"/>
                <w:color w:val="auto"/>
                <w:sz w:val="18"/>
                <w:szCs w:val="18"/>
              </w:rPr>
              <w:fldChar w:fldCharType="end"/>
            </w:r>
            <w:permEnd w:id="890404436"/>
            <w:r w:rsidR="007F7EF2" w:rsidRPr="00BC647C">
              <w:rPr>
                <w:rFonts w:eastAsia="Verdana"/>
                <w:color w:val="auto"/>
                <w:sz w:val="18"/>
                <w:szCs w:val="18"/>
              </w:rPr>
              <w:t xml:space="preserve"> Возможно</w:t>
            </w:r>
          </w:p>
        </w:tc>
      </w:tr>
      <w:tr w:rsidR="007F7EF2" w:rsidRPr="00BC647C" w:rsidTr="00044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8" w:type="dxa"/>
            <w:tcBorders>
              <w:top w:val="nil"/>
              <w:left w:val="nil"/>
              <w:bottom w:val="nil"/>
              <w:right w:val="nil"/>
            </w:tcBorders>
            <w:shd w:val="clear" w:color="auto" w:fill="auto"/>
          </w:tcPr>
          <w:p w:rsidR="007F7EF2" w:rsidRPr="00BC647C" w:rsidRDefault="007F7EF2" w:rsidP="007F7EF2">
            <w:pPr>
              <w:pStyle w:val="a7"/>
              <w:numPr>
                <w:ilvl w:val="1"/>
                <w:numId w:val="1"/>
              </w:numPr>
              <w:suppressAutoHyphens w:val="0"/>
              <w:spacing w:before="60" w:after="60"/>
              <w:ind w:left="0" w:right="-28" w:firstLine="0"/>
              <w:contextualSpacing w:val="0"/>
              <w:jc w:val="left"/>
              <w:rPr>
                <w:rFonts w:eastAsia="Verdana"/>
                <w:color w:val="auto"/>
                <w:sz w:val="18"/>
                <w:szCs w:val="18"/>
              </w:rPr>
            </w:pPr>
          </w:p>
        </w:tc>
        <w:tc>
          <w:tcPr>
            <w:tcW w:w="4394" w:type="dxa"/>
            <w:tcBorders>
              <w:top w:val="nil"/>
              <w:left w:val="nil"/>
              <w:bottom w:val="nil"/>
              <w:right w:val="nil"/>
            </w:tcBorders>
            <w:shd w:val="clear" w:color="auto" w:fill="auto"/>
          </w:tcPr>
          <w:p w:rsidR="007F7EF2" w:rsidRPr="00BC647C" w:rsidRDefault="007F7EF2" w:rsidP="00044EDB">
            <w:pPr>
              <w:spacing w:before="60" w:after="60"/>
              <w:rPr>
                <w:rFonts w:eastAsia="Verdana"/>
                <w:color w:val="auto"/>
                <w:sz w:val="18"/>
                <w:szCs w:val="18"/>
              </w:rPr>
            </w:pPr>
            <w:r w:rsidRPr="00BC647C">
              <w:rPr>
                <w:rFonts w:eastAsia="Verdana"/>
                <w:color w:val="auto"/>
                <w:sz w:val="18"/>
                <w:szCs w:val="18"/>
              </w:rPr>
              <w:t>Период уведомления о досрочном расторжении</w:t>
            </w:r>
            <w:r>
              <w:rPr>
                <w:rFonts w:eastAsia="Verdana"/>
                <w:color w:val="auto"/>
                <w:sz w:val="18"/>
                <w:szCs w:val="18"/>
              </w:rPr>
              <w:t xml:space="preserve"> по инициативе Покупателя</w:t>
            </w:r>
          </w:p>
        </w:tc>
        <w:tc>
          <w:tcPr>
            <w:tcW w:w="3361" w:type="dxa"/>
            <w:tcBorders>
              <w:top w:val="nil"/>
              <w:left w:val="nil"/>
              <w:bottom w:val="nil"/>
              <w:right w:val="nil"/>
            </w:tcBorders>
            <w:shd w:val="clear" w:color="auto" w:fill="F2F2F2"/>
          </w:tcPr>
          <w:p w:rsidR="007F7EF2" w:rsidRPr="00BC647C" w:rsidRDefault="007F7EF2" w:rsidP="00044EDB">
            <w:pPr>
              <w:spacing w:before="60" w:after="60"/>
              <w:rPr>
                <w:rFonts w:eastAsia="Verdana"/>
                <w:color w:val="auto"/>
                <w:sz w:val="18"/>
                <w:szCs w:val="18"/>
              </w:rPr>
            </w:pPr>
            <w:permStart w:id="1526341515" w:edGrp="everyone"/>
            <w:r w:rsidRPr="00772EF5">
              <w:rPr>
                <w:color w:val="auto"/>
                <w:sz w:val="18"/>
                <w:szCs w:val="18"/>
              </w:rPr>
              <w:t>не менее 30 календарных дне</w:t>
            </w:r>
            <w:r>
              <w:rPr>
                <w:color w:val="auto"/>
                <w:sz w:val="18"/>
                <w:szCs w:val="18"/>
              </w:rPr>
              <w:t>й</w:t>
            </w:r>
            <w:permEnd w:id="1526341515"/>
          </w:p>
        </w:tc>
        <w:tc>
          <w:tcPr>
            <w:tcW w:w="1708" w:type="dxa"/>
            <w:tcBorders>
              <w:top w:val="nil"/>
              <w:left w:val="nil"/>
              <w:bottom w:val="nil"/>
              <w:right w:val="nil"/>
            </w:tcBorders>
            <w:shd w:val="clear" w:color="auto" w:fill="auto"/>
          </w:tcPr>
          <w:p w:rsidR="007F7EF2" w:rsidRPr="00BC647C" w:rsidRDefault="007F7EF2" w:rsidP="00044EDB">
            <w:pPr>
              <w:spacing w:before="60" w:after="60"/>
              <w:rPr>
                <w:rFonts w:eastAsia="Verdana"/>
                <w:color w:val="auto"/>
                <w:sz w:val="18"/>
                <w:szCs w:val="18"/>
              </w:rPr>
            </w:pPr>
          </w:p>
        </w:tc>
      </w:tr>
      <w:tr w:rsidR="007F7EF2" w:rsidRPr="00BC647C" w:rsidTr="00044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8" w:type="dxa"/>
            <w:tcBorders>
              <w:top w:val="nil"/>
              <w:left w:val="nil"/>
              <w:bottom w:val="nil"/>
              <w:right w:val="nil"/>
            </w:tcBorders>
            <w:shd w:val="clear" w:color="auto" w:fill="auto"/>
          </w:tcPr>
          <w:p w:rsidR="007F7EF2" w:rsidRPr="00BC647C" w:rsidRDefault="007F7EF2" w:rsidP="007F7EF2">
            <w:pPr>
              <w:pStyle w:val="a7"/>
              <w:numPr>
                <w:ilvl w:val="1"/>
                <w:numId w:val="1"/>
              </w:numPr>
              <w:suppressAutoHyphens w:val="0"/>
              <w:spacing w:before="60" w:after="60"/>
              <w:ind w:left="0" w:right="-28" w:firstLine="0"/>
              <w:contextualSpacing w:val="0"/>
              <w:jc w:val="left"/>
              <w:rPr>
                <w:rFonts w:eastAsia="Verdana"/>
                <w:color w:val="auto"/>
                <w:sz w:val="18"/>
                <w:szCs w:val="18"/>
              </w:rPr>
            </w:pPr>
          </w:p>
        </w:tc>
        <w:tc>
          <w:tcPr>
            <w:tcW w:w="4394" w:type="dxa"/>
            <w:tcBorders>
              <w:top w:val="nil"/>
              <w:left w:val="nil"/>
              <w:bottom w:val="nil"/>
              <w:right w:val="nil"/>
            </w:tcBorders>
            <w:shd w:val="clear" w:color="auto" w:fill="auto"/>
          </w:tcPr>
          <w:p w:rsidR="007F7EF2" w:rsidRPr="00BC647C" w:rsidRDefault="007F7EF2" w:rsidP="00044EDB">
            <w:pPr>
              <w:spacing w:before="60" w:after="60"/>
              <w:jc w:val="left"/>
              <w:rPr>
                <w:rFonts w:eastAsia="Verdana"/>
                <w:color w:val="auto"/>
                <w:sz w:val="18"/>
                <w:szCs w:val="18"/>
              </w:rPr>
            </w:pPr>
            <w:r>
              <w:rPr>
                <w:rFonts w:eastAsia="Verdana"/>
                <w:color w:val="auto"/>
                <w:sz w:val="18"/>
                <w:szCs w:val="18"/>
              </w:rPr>
              <w:t>Право Поставщика на индексацию цены Товара</w:t>
            </w:r>
          </w:p>
        </w:tc>
        <w:permStart w:id="895515754" w:edGrp="everyone"/>
        <w:tc>
          <w:tcPr>
            <w:tcW w:w="3361" w:type="dxa"/>
            <w:tcBorders>
              <w:top w:val="nil"/>
              <w:left w:val="nil"/>
              <w:bottom w:val="nil"/>
              <w:right w:val="nil"/>
            </w:tcBorders>
            <w:shd w:val="clear" w:color="auto" w:fill="F2F2F2"/>
          </w:tcPr>
          <w:p w:rsidR="007F7EF2" w:rsidRPr="00BC647C" w:rsidRDefault="00226194" w:rsidP="00044EDB">
            <w:pPr>
              <w:spacing w:before="60" w:after="60"/>
              <w:rPr>
                <w:rFonts w:eastAsia="Verdana"/>
                <w:color w:val="auto"/>
                <w:sz w:val="18"/>
                <w:szCs w:val="18"/>
              </w:rPr>
            </w:pPr>
            <w:r w:rsidRPr="00BC647C">
              <w:rPr>
                <w:rFonts w:eastAsia="Verdana"/>
                <w:color w:val="auto"/>
                <w:sz w:val="18"/>
                <w:szCs w:val="18"/>
              </w:rPr>
              <w:fldChar w:fldCharType="begin">
                <w:ffData>
                  <w:name w:val="Флажок1"/>
                  <w:enabled/>
                  <w:calcOnExit w:val="0"/>
                  <w:checkBox>
                    <w:sizeAuto/>
                    <w:default w:val="0"/>
                  </w:checkBox>
                </w:ffData>
              </w:fldChar>
            </w:r>
            <w:r w:rsidR="007F7EF2" w:rsidRPr="00BC647C">
              <w:rPr>
                <w:rFonts w:eastAsia="Verdana"/>
                <w:color w:val="auto"/>
                <w:sz w:val="18"/>
                <w:szCs w:val="18"/>
              </w:rPr>
              <w:instrText xml:space="preserve"> FORMCHECKBOX </w:instrText>
            </w:r>
            <w:r w:rsidRPr="00BC647C">
              <w:rPr>
                <w:rFonts w:eastAsia="Verdana"/>
                <w:color w:val="auto"/>
                <w:sz w:val="18"/>
                <w:szCs w:val="18"/>
              </w:rPr>
            </w:r>
            <w:r w:rsidRPr="00BC647C">
              <w:rPr>
                <w:rFonts w:eastAsia="Verdana"/>
                <w:color w:val="auto"/>
                <w:sz w:val="18"/>
                <w:szCs w:val="18"/>
              </w:rPr>
              <w:fldChar w:fldCharType="end"/>
            </w:r>
            <w:permEnd w:id="895515754"/>
            <w:r w:rsidR="007F7EF2" w:rsidRPr="00BC647C">
              <w:rPr>
                <w:rFonts w:eastAsia="Verdana"/>
                <w:color w:val="auto"/>
                <w:sz w:val="18"/>
                <w:szCs w:val="18"/>
              </w:rPr>
              <w:t xml:space="preserve"> Не предусмотрено</w:t>
            </w:r>
          </w:p>
        </w:tc>
        <w:permStart w:id="194537849" w:edGrp="everyone"/>
        <w:tc>
          <w:tcPr>
            <w:tcW w:w="1708" w:type="dxa"/>
            <w:tcBorders>
              <w:top w:val="nil"/>
              <w:left w:val="nil"/>
              <w:bottom w:val="nil"/>
              <w:right w:val="nil"/>
            </w:tcBorders>
            <w:shd w:val="clear" w:color="auto" w:fill="auto"/>
          </w:tcPr>
          <w:p w:rsidR="007F7EF2" w:rsidRPr="00BC647C" w:rsidRDefault="00226194" w:rsidP="00044EDB">
            <w:pPr>
              <w:spacing w:before="60" w:after="60"/>
              <w:rPr>
                <w:rFonts w:eastAsia="Verdana"/>
                <w:color w:val="auto"/>
                <w:sz w:val="18"/>
                <w:szCs w:val="18"/>
              </w:rPr>
            </w:pPr>
            <w:r w:rsidRPr="00BC647C">
              <w:rPr>
                <w:rFonts w:eastAsia="Verdana"/>
                <w:color w:val="auto"/>
                <w:sz w:val="18"/>
                <w:szCs w:val="18"/>
              </w:rPr>
              <w:fldChar w:fldCharType="begin">
                <w:ffData>
                  <w:name w:val=""/>
                  <w:enabled/>
                  <w:calcOnExit w:val="0"/>
                  <w:checkBox>
                    <w:sizeAuto/>
                    <w:default w:val="1"/>
                  </w:checkBox>
                </w:ffData>
              </w:fldChar>
            </w:r>
            <w:r w:rsidR="007F7EF2" w:rsidRPr="00BC647C">
              <w:rPr>
                <w:rFonts w:eastAsia="Verdana"/>
                <w:color w:val="auto"/>
                <w:sz w:val="18"/>
                <w:szCs w:val="18"/>
              </w:rPr>
              <w:instrText xml:space="preserve"> FORMCHECKBOX </w:instrText>
            </w:r>
            <w:r w:rsidRPr="00BC647C">
              <w:rPr>
                <w:rFonts w:eastAsia="Verdana"/>
                <w:color w:val="auto"/>
                <w:sz w:val="18"/>
                <w:szCs w:val="18"/>
              </w:rPr>
            </w:r>
            <w:r w:rsidRPr="00BC647C">
              <w:rPr>
                <w:rFonts w:eastAsia="Verdana"/>
                <w:color w:val="auto"/>
                <w:sz w:val="18"/>
                <w:szCs w:val="18"/>
              </w:rPr>
              <w:fldChar w:fldCharType="end"/>
            </w:r>
            <w:permEnd w:id="194537849"/>
            <w:r w:rsidR="007F7EF2" w:rsidRPr="00BC647C">
              <w:rPr>
                <w:rFonts w:eastAsia="Verdana"/>
                <w:color w:val="auto"/>
                <w:sz w:val="18"/>
                <w:szCs w:val="18"/>
              </w:rPr>
              <w:t xml:space="preserve"> Возможно</w:t>
            </w:r>
          </w:p>
        </w:tc>
      </w:tr>
      <w:tr w:rsidR="007F7EF2" w:rsidRPr="00BC647C" w:rsidTr="00044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8" w:type="dxa"/>
            <w:tcBorders>
              <w:top w:val="nil"/>
              <w:left w:val="nil"/>
              <w:bottom w:val="nil"/>
              <w:right w:val="nil"/>
            </w:tcBorders>
            <w:shd w:val="clear" w:color="auto" w:fill="auto"/>
          </w:tcPr>
          <w:p w:rsidR="007F7EF2" w:rsidRPr="00BC647C" w:rsidRDefault="007F7EF2" w:rsidP="007F7EF2">
            <w:pPr>
              <w:pStyle w:val="a7"/>
              <w:numPr>
                <w:ilvl w:val="1"/>
                <w:numId w:val="1"/>
              </w:numPr>
              <w:suppressAutoHyphens w:val="0"/>
              <w:spacing w:before="60" w:after="60"/>
              <w:ind w:left="0" w:right="-28" w:firstLine="0"/>
              <w:contextualSpacing w:val="0"/>
              <w:jc w:val="left"/>
              <w:rPr>
                <w:rFonts w:eastAsia="Verdana"/>
                <w:color w:val="auto"/>
                <w:sz w:val="18"/>
                <w:szCs w:val="18"/>
              </w:rPr>
            </w:pPr>
          </w:p>
        </w:tc>
        <w:tc>
          <w:tcPr>
            <w:tcW w:w="4394" w:type="dxa"/>
            <w:tcBorders>
              <w:top w:val="nil"/>
              <w:left w:val="nil"/>
              <w:bottom w:val="nil"/>
              <w:right w:val="nil"/>
            </w:tcBorders>
            <w:shd w:val="clear" w:color="auto" w:fill="auto"/>
          </w:tcPr>
          <w:p w:rsidR="007F7EF2" w:rsidRDefault="007F7EF2" w:rsidP="00044EDB">
            <w:pPr>
              <w:spacing w:before="60" w:after="60"/>
              <w:jc w:val="left"/>
              <w:rPr>
                <w:rFonts w:eastAsia="Verdana"/>
                <w:color w:val="auto"/>
                <w:sz w:val="18"/>
                <w:szCs w:val="18"/>
              </w:rPr>
            </w:pPr>
            <w:r>
              <w:rPr>
                <w:rFonts w:eastAsia="Verdana"/>
                <w:color w:val="auto"/>
                <w:sz w:val="18"/>
                <w:szCs w:val="18"/>
              </w:rPr>
              <w:t xml:space="preserve">Период уведомления Покупателя об индексации </w:t>
            </w:r>
          </w:p>
        </w:tc>
        <w:tc>
          <w:tcPr>
            <w:tcW w:w="3361" w:type="dxa"/>
            <w:tcBorders>
              <w:top w:val="nil"/>
              <w:left w:val="nil"/>
              <w:bottom w:val="nil"/>
              <w:right w:val="nil"/>
            </w:tcBorders>
            <w:shd w:val="clear" w:color="auto" w:fill="F2F2F2"/>
          </w:tcPr>
          <w:p w:rsidR="007F7EF2" w:rsidRPr="00BC647C" w:rsidRDefault="007F7EF2" w:rsidP="00044EDB">
            <w:pPr>
              <w:spacing w:before="60" w:after="60"/>
              <w:rPr>
                <w:rFonts w:eastAsia="Verdana"/>
                <w:color w:val="auto"/>
                <w:sz w:val="18"/>
                <w:szCs w:val="18"/>
              </w:rPr>
            </w:pPr>
            <w:permStart w:id="1472358649" w:edGrp="everyone"/>
            <w:r w:rsidRPr="00772EF5">
              <w:rPr>
                <w:color w:val="auto"/>
                <w:sz w:val="18"/>
                <w:szCs w:val="18"/>
              </w:rPr>
              <w:t>не менее 1</w:t>
            </w:r>
            <w:r>
              <w:rPr>
                <w:color w:val="auto"/>
                <w:sz w:val="18"/>
                <w:szCs w:val="18"/>
              </w:rPr>
              <w:t>5</w:t>
            </w:r>
            <w:r w:rsidRPr="00772EF5">
              <w:rPr>
                <w:color w:val="auto"/>
                <w:sz w:val="18"/>
                <w:szCs w:val="18"/>
              </w:rPr>
              <w:t xml:space="preserve"> календарных дне</w:t>
            </w:r>
            <w:r>
              <w:rPr>
                <w:color w:val="auto"/>
                <w:sz w:val="18"/>
                <w:szCs w:val="18"/>
              </w:rPr>
              <w:t>й</w:t>
            </w:r>
            <w:permEnd w:id="1472358649"/>
          </w:p>
        </w:tc>
        <w:tc>
          <w:tcPr>
            <w:tcW w:w="1708" w:type="dxa"/>
            <w:tcBorders>
              <w:top w:val="nil"/>
              <w:left w:val="nil"/>
              <w:bottom w:val="nil"/>
              <w:right w:val="nil"/>
            </w:tcBorders>
            <w:shd w:val="clear" w:color="auto" w:fill="auto"/>
          </w:tcPr>
          <w:p w:rsidR="007F7EF2" w:rsidRPr="00BC647C" w:rsidRDefault="007F7EF2" w:rsidP="00044EDB">
            <w:pPr>
              <w:spacing w:before="60" w:after="60"/>
              <w:rPr>
                <w:rFonts w:eastAsia="Verdana"/>
                <w:color w:val="auto"/>
                <w:sz w:val="18"/>
                <w:szCs w:val="18"/>
              </w:rPr>
            </w:pPr>
          </w:p>
        </w:tc>
      </w:tr>
      <w:tr w:rsidR="007F7EF2" w:rsidRPr="00BC647C" w:rsidTr="00044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8" w:type="dxa"/>
            <w:tcBorders>
              <w:top w:val="nil"/>
              <w:left w:val="nil"/>
              <w:bottom w:val="nil"/>
              <w:right w:val="nil"/>
            </w:tcBorders>
            <w:shd w:val="clear" w:color="auto" w:fill="auto"/>
          </w:tcPr>
          <w:p w:rsidR="007F7EF2" w:rsidRPr="00BC647C" w:rsidRDefault="007F7EF2" w:rsidP="007F7EF2">
            <w:pPr>
              <w:pStyle w:val="a7"/>
              <w:numPr>
                <w:ilvl w:val="1"/>
                <w:numId w:val="1"/>
              </w:numPr>
              <w:suppressAutoHyphens w:val="0"/>
              <w:spacing w:before="60" w:after="60"/>
              <w:ind w:left="0" w:right="-28" w:firstLine="0"/>
              <w:contextualSpacing w:val="0"/>
              <w:jc w:val="left"/>
              <w:rPr>
                <w:rFonts w:eastAsia="Verdana"/>
                <w:color w:val="auto"/>
                <w:sz w:val="18"/>
                <w:szCs w:val="18"/>
              </w:rPr>
            </w:pPr>
          </w:p>
        </w:tc>
        <w:tc>
          <w:tcPr>
            <w:tcW w:w="4394" w:type="dxa"/>
            <w:tcBorders>
              <w:top w:val="nil"/>
              <w:left w:val="nil"/>
              <w:bottom w:val="nil"/>
              <w:right w:val="nil"/>
            </w:tcBorders>
            <w:shd w:val="clear" w:color="auto" w:fill="auto"/>
          </w:tcPr>
          <w:p w:rsidR="007F7EF2" w:rsidRDefault="007F7EF2" w:rsidP="00044EDB">
            <w:pPr>
              <w:spacing w:before="60" w:after="60"/>
              <w:jc w:val="left"/>
              <w:rPr>
                <w:rFonts w:eastAsia="Verdana"/>
                <w:color w:val="auto"/>
                <w:sz w:val="18"/>
                <w:szCs w:val="18"/>
              </w:rPr>
            </w:pPr>
            <w:r>
              <w:rPr>
                <w:rFonts w:eastAsia="Verdana"/>
                <w:color w:val="auto"/>
                <w:sz w:val="18"/>
                <w:szCs w:val="18"/>
              </w:rPr>
              <w:t>Способ упаковки Товара:</w:t>
            </w:r>
          </w:p>
        </w:tc>
        <w:tc>
          <w:tcPr>
            <w:tcW w:w="5069" w:type="dxa"/>
            <w:gridSpan w:val="2"/>
            <w:tcBorders>
              <w:top w:val="nil"/>
              <w:left w:val="nil"/>
              <w:bottom w:val="nil"/>
              <w:right w:val="nil"/>
            </w:tcBorders>
            <w:shd w:val="clear" w:color="auto" w:fill="F2F2F2"/>
          </w:tcPr>
          <w:p w:rsidR="007F7EF2" w:rsidRPr="00BC647C" w:rsidRDefault="007F7EF2" w:rsidP="00044EDB">
            <w:pPr>
              <w:spacing w:before="60" w:after="60"/>
              <w:rPr>
                <w:rFonts w:eastAsia="Verdana"/>
                <w:color w:val="auto"/>
                <w:sz w:val="18"/>
                <w:szCs w:val="18"/>
              </w:rPr>
            </w:pPr>
            <w:r>
              <w:rPr>
                <w:rFonts w:eastAsia="Verdana"/>
                <w:color w:val="auto"/>
                <w:sz w:val="18"/>
                <w:szCs w:val="18"/>
              </w:rPr>
              <w:t>Картонные коробки</w:t>
            </w:r>
          </w:p>
        </w:tc>
      </w:tr>
      <w:tr w:rsidR="007F7EF2" w:rsidRPr="00BC647C" w:rsidTr="00044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8" w:type="dxa"/>
            <w:tcBorders>
              <w:top w:val="nil"/>
              <w:left w:val="nil"/>
              <w:bottom w:val="nil"/>
              <w:right w:val="nil"/>
            </w:tcBorders>
            <w:shd w:val="clear" w:color="auto" w:fill="auto"/>
          </w:tcPr>
          <w:p w:rsidR="007F7EF2" w:rsidRPr="00BC647C" w:rsidRDefault="007F7EF2" w:rsidP="007F7EF2">
            <w:pPr>
              <w:pStyle w:val="a7"/>
              <w:numPr>
                <w:ilvl w:val="1"/>
                <w:numId w:val="1"/>
              </w:numPr>
              <w:suppressAutoHyphens w:val="0"/>
              <w:spacing w:before="60" w:after="60"/>
              <w:ind w:left="0" w:right="-28" w:firstLine="0"/>
              <w:contextualSpacing w:val="0"/>
              <w:jc w:val="left"/>
              <w:rPr>
                <w:rFonts w:eastAsia="Verdana"/>
                <w:color w:val="auto"/>
                <w:sz w:val="18"/>
                <w:szCs w:val="18"/>
              </w:rPr>
            </w:pPr>
          </w:p>
        </w:tc>
        <w:tc>
          <w:tcPr>
            <w:tcW w:w="4394" w:type="dxa"/>
            <w:tcBorders>
              <w:top w:val="nil"/>
              <w:left w:val="nil"/>
              <w:bottom w:val="nil"/>
              <w:right w:val="nil"/>
            </w:tcBorders>
            <w:shd w:val="clear" w:color="auto" w:fill="auto"/>
          </w:tcPr>
          <w:p w:rsidR="007F7EF2" w:rsidRDefault="007F7EF2" w:rsidP="00044EDB">
            <w:pPr>
              <w:spacing w:before="60" w:after="60"/>
              <w:jc w:val="left"/>
              <w:rPr>
                <w:rFonts w:eastAsia="Verdana"/>
                <w:color w:val="auto"/>
                <w:sz w:val="18"/>
                <w:szCs w:val="18"/>
              </w:rPr>
            </w:pPr>
            <w:r>
              <w:rPr>
                <w:rFonts w:eastAsia="Verdana"/>
                <w:color w:val="auto"/>
                <w:sz w:val="18"/>
                <w:szCs w:val="18"/>
              </w:rPr>
              <w:t>Срок оплаты Товара:</w:t>
            </w:r>
          </w:p>
        </w:tc>
        <w:tc>
          <w:tcPr>
            <w:tcW w:w="5069" w:type="dxa"/>
            <w:gridSpan w:val="2"/>
            <w:tcBorders>
              <w:top w:val="nil"/>
              <w:left w:val="nil"/>
              <w:bottom w:val="nil"/>
              <w:right w:val="nil"/>
            </w:tcBorders>
            <w:shd w:val="clear" w:color="auto" w:fill="F2F2F2"/>
          </w:tcPr>
          <w:p w:rsidR="007F7EF2" w:rsidRDefault="007F7EF2" w:rsidP="00044EDB">
            <w:pPr>
              <w:spacing w:before="60" w:after="60"/>
              <w:rPr>
                <w:rFonts w:eastAsia="Verdana"/>
                <w:color w:val="auto"/>
                <w:sz w:val="18"/>
                <w:szCs w:val="18"/>
              </w:rPr>
            </w:pPr>
            <w:permStart w:id="1385525641" w:edGrp="everyone"/>
            <w:r w:rsidRPr="00832A03">
              <w:rPr>
                <w:color w:val="auto"/>
                <w:sz w:val="18"/>
                <w:szCs w:val="18"/>
              </w:rPr>
              <w:t xml:space="preserve">не позднее </w:t>
            </w:r>
            <w:proofErr w:type="spellStart"/>
            <w:r w:rsidR="00736039">
              <w:rPr>
                <w:color w:val="auto"/>
                <w:sz w:val="18"/>
                <w:szCs w:val="18"/>
              </w:rPr>
              <w:t>хх</w:t>
            </w:r>
            <w:proofErr w:type="spellEnd"/>
            <w:r w:rsidRPr="00832A03">
              <w:rPr>
                <w:color w:val="auto"/>
                <w:sz w:val="18"/>
                <w:szCs w:val="18"/>
              </w:rPr>
              <w:t xml:space="preserve"> календарных дней со дня фактического получения Товаров</w:t>
            </w:r>
            <w:r>
              <w:rPr>
                <w:color w:val="auto"/>
                <w:sz w:val="18"/>
                <w:szCs w:val="18"/>
              </w:rPr>
              <w:t xml:space="preserve"> Покупателем</w:t>
            </w:r>
            <w:permEnd w:id="1385525641"/>
          </w:p>
        </w:tc>
      </w:tr>
      <w:tr w:rsidR="007F7EF2" w:rsidRPr="00BC647C" w:rsidTr="00044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8" w:type="dxa"/>
            <w:tcBorders>
              <w:top w:val="nil"/>
              <w:left w:val="nil"/>
              <w:bottom w:val="nil"/>
              <w:right w:val="nil"/>
            </w:tcBorders>
            <w:shd w:val="clear" w:color="auto" w:fill="auto"/>
          </w:tcPr>
          <w:p w:rsidR="007F7EF2" w:rsidRPr="00BC647C" w:rsidRDefault="007F7EF2" w:rsidP="007F7EF2">
            <w:pPr>
              <w:pStyle w:val="a7"/>
              <w:numPr>
                <w:ilvl w:val="1"/>
                <w:numId w:val="1"/>
              </w:numPr>
              <w:suppressAutoHyphens w:val="0"/>
              <w:spacing w:before="60" w:after="60"/>
              <w:ind w:left="0" w:right="-28" w:firstLine="0"/>
              <w:contextualSpacing w:val="0"/>
              <w:jc w:val="left"/>
              <w:rPr>
                <w:rFonts w:eastAsia="Verdana"/>
                <w:color w:val="auto"/>
                <w:sz w:val="18"/>
                <w:szCs w:val="18"/>
              </w:rPr>
            </w:pPr>
          </w:p>
        </w:tc>
        <w:tc>
          <w:tcPr>
            <w:tcW w:w="4394" w:type="dxa"/>
            <w:tcBorders>
              <w:top w:val="nil"/>
              <w:left w:val="nil"/>
              <w:bottom w:val="nil"/>
              <w:right w:val="nil"/>
            </w:tcBorders>
            <w:shd w:val="clear" w:color="auto" w:fill="auto"/>
          </w:tcPr>
          <w:p w:rsidR="007F7EF2" w:rsidRDefault="007F7EF2" w:rsidP="00044EDB">
            <w:pPr>
              <w:spacing w:before="60" w:after="60"/>
              <w:jc w:val="left"/>
              <w:rPr>
                <w:rFonts w:eastAsia="Verdana"/>
                <w:color w:val="auto"/>
                <w:sz w:val="18"/>
                <w:szCs w:val="18"/>
              </w:rPr>
            </w:pPr>
            <w:r>
              <w:rPr>
                <w:rFonts w:eastAsia="Verdana"/>
                <w:color w:val="auto"/>
                <w:sz w:val="18"/>
                <w:szCs w:val="18"/>
              </w:rPr>
              <w:t>Остаточный срок годности Товара</w:t>
            </w:r>
          </w:p>
        </w:tc>
        <w:tc>
          <w:tcPr>
            <w:tcW w:w="5069" w:type="dxa"/>
            <w:gridSpan w:val="2"/>
            <w:tcBorders>
              <w:top w:val="nil"/>
              <w:left w:val="nil"/>
              <w:bottom w:val="nil"/>
              <w:right w:val="nil"/>
            </w:tcBorders>
            <w:shd w:val="clear" w:color="auto" w:fill="F2F2F2"/>
          </w:tcPr>
          <w:p w:rsidR="007F7EF2" w:rsidRDefault="007F7EF2" w:rsidP="00044EDB">
            <w:pPr>
              <w:spacing w:before="60" w:after="60"/>
              <w:rPr>
                <w:color w:val="auto"/>
                <w:sz w:val="18"/>
                <w:szCs w:val="18"/>
              </w:rPr>
            </w:pPr>
            <w:permStart w:id="1809080692" w:edGrp="everyone"/>
            <w:r>
              <w:rPr>
                <w:color w:val="auto"/>
                <w:sz w:val="18"/>
                <w:szCs w:val="18"/>
              </w:rPr>
              <w:t xml:space="preserve">Не менее </w:t>
            </w:r>
            <w:proofErr w:type="spellStart"/>
            <w:r w:rsidR="00736039">
              <w:rPr>
                <w:color w:val="auto"/>
                <w:sz w:val="18"/>
                <w:szCs w:val="18"/>
              </w:rPr>
              <w:t>хх</w:t>
            </w:r>
            <w:proofErr w:type="spellEnd"/>
            <w:r>
              <w:rPr>
                <w:color w:val="auto"/>
                <w:sz w:val="18"/>
                <w:szCs w:val="18"/>
              </w:rPr>
              <w:t xml:space="preserve"> % от срока годности</w:t>
            </w:r>
            <w:permEnd w:id="1809080692"/>
          </w:p>
        </w:tc>
      </w:tr>
      <w:tr w:rsidR="007F7EF2" w:rsidRPr="00BC647C" w:rsidTr="00044EDB">
        <w:tc>
          <w:tcPr>
            <w:tcW w:w="10321" w:type="dxa"/>
            <w:gridSpan w:val="4"/>
            <w:tcBorders>
              <w:top w:val="single" w:sz="4" w:space="0" w:color="BFBFBF"/>
            </w:tcBorders>
            <w:shd w:val="clear" w:color="auto" w:fill="auto"/>
          </w:tcPr>
          <w:p w:rsidR="007F7EF2" w:rsidRPr="00BC647C" w:rsidRDefault="007F7EF2" w:rsidP="00044EDB">
            <w:pPr>
              <w:suppressAutoHyphens w:val="0"/>
              <w:jc w:val="left"/>
              <w:rPr>
                <w:rFonts w:eastAsia="Verdana"/>
                <w:b/>
                <w:color w:val="auto"/>
                <w:sz w:val="2"/>
                <w:szCs w:val="18"/>
                <w:u w:val="single"/>
              </w:rPr>
            </w:pPr>
          </w:p>
        </w:tc>
      </w:tr>
      <w:tr w:rsidR="007F7EF2" w:rsidRPr="00BC647C" w:rsidTr="00044EDB">
        <w:tc>
          <w:tcPr>
            <w:tcW w:w="858" w:type="dxa"/>
            <w:shd w:val="clear" w:color="auto" w:fill="auto"/>
          </w:tcPr>
          <w:p w:rsidR="007F7EF2" w:rsidRPr="00BC647C" w:rsidRDefault="007F7EF2" w:rsidP="007F7EF2">
            <w:pPr>
              <w:pStyle w:val="a7"/>
              <w:numPr>
                <w:ilvl w:val="1"/>
                <w:numId w:val="1"/>
              </w:numPr>
              <w:suppressAutoHyphens w:val="0"/>
              <w:spacing w:before="60" w:after="60"/>
              <w:ind w:left="0" w:right="-28" w:firstLine="0"/>
              <w:contextualSpacing w:val="0"/>
              <w:jc w:val="left"/>
              <w:rPr>
                <w:rFonts w:eastAsia="Verdana"/>
                <w:color w:val="auto"/>
                <w:sz w:val="18"/>
                <w:szCs w:val="18"/>
              </w:rPr>
            </w:pPr>
            <w:r w:rsidRPr="00BC647C">
              <w:rPr>
                <w:rFonts w:eastAsia="Verdana"/>
                <w:color w:val="auto"/>
                <w:sz w:val="18"/>
                <w:szCs w:val="18"/>
              </w:rPr>
              <w:t xml:space="preserve"> </w:t>
            </w:r>
          </w:p>
        </w:tc>
        <w:tc>
          <w:tcPr>
            <w:tcW w:w="9463" w:type="dxa"/>
            <w:gridSpan w:val="3"/>
            <w:shd w:val="clear" w:color="auto" w:fill="auto"/>
          </w:tcPr>
          <w:p w:rsidR="00A772B2" w:rsidRDefault="007F7EF2" w:rsidP="00044EDB">
            <w:pPr>
              <w:spacing w:before="60" w:after="60"/>
              <w:jc w:val="left"/>
              <w:rPr>
                <w:rFonts w:eastAsia="Verdana"/>
                <w:color w:val="auto"/>
                <w:sz w:val="18"/>
                <w:szCs w:val="18"/>
              </w:rPr>
            </w:pPr>
            <w:r>
              <w:rPr>
                <w:rFonts w:eastAsia="Verdana"/>
                <w:color w:val="auto"/>
                <w:sz w:val="18"/>
                <w:szCs w:val="18"/>
              </w:rPr>
              <w:t xml:space="preserve">Дополнительные условия: </w:t>
            </w:r>
            <w:permStart w:id="49247112" w:edGrp="everyone"/>
          </w:p>
          <w:p w:rsidR="00F3360C" w:rsidRDefault="00F3360C" w:rsidP="00F76FC4">
            <w:pPr>
              <w:spacing w:before="60" w:after="60"/>
              <w:jc w:val="left"/>
              <w:rPr>
                <w:color w:val="auto"/>
                <w:sz w:val="18"/>
                <w:szCs w:val="18"/>
              </w:rPr>
            </w:pPr>
            <w:r w:rsidRPr="001922B2">
              <w:rPr>
                <w:color w:val="auto"/>
                <w:sz w:val="18"/>
                <w:szCs w:val="18"/>
              </w:rPr>
              <w:t>1) Условия пунктов 1.3., 1.4., 1.5. Договора, пунктов 1.2., 8.1. Приложения 1 к  Договору являются существенными условиями Договора.</w:t>
            </w:r>
          </w:p>
          <w:p w:rsidR="007F7EF2" w:rsidRPr="00BC647C" w:rsidRDefault="00736039" w:rsidP="00044EDB">
            <w:pPr>
              <w:spacing w:before="60" w:after="60"/>
              <w:jc w:val="left"/>
              <w:rPr>
                <w:rFonts w:eastAsia="Verdana"/>
                <w:color w:val="auto"/>
                <w:sz w:val="18"/>
                <w:szCs w:val="18"/>
              </w:rPr>
            </w:pPr>
            <w:r>
              <w:rPr>
                <w:color w:val="auto"/>
                <w:sz w:val="18"/>
                <w:szCs w:val="18"/>
              </w:rPr>
              <w:t>2</w:t>
            </w:r>
            <w:r w:rsidR="00F3360C" w:rsidRPr="001922B2">
              <w:rPr>
                <w:color w:val="auto"/>
                <w:sz w:val="18"/>
                <w:szCs w:val="18"/>
              </w:rPr>
              <w:t>) Пункт 1.2 Приложения № 1 настоящего договора к отношения</w:t>
            </w:r>
            <w:r w:rsidR="00F3360C">
              <w:rPr>
                <w:color w:val="auto"/>
                <w:sz w:val="18"/>
                <w:szCs w:val="18"/>
              </w:rPr>
              <w:t>м</w:t>
            </w:r>
            <w:r w:rsidR="00F3360C" w:rsidRPr="001922B2">
              <w:rPr>
                <w:color w:val="auto"/>
                <w:sz w:val="18"/>
                <w:szCs w:val="18"/>
              </w:rPr>
              <w:t xml:space="preserve"> сторон не применяется</w:t>
            </w:r>
            <w:r w:rsidR="00A772B2" w:rsidRPr="00C071D6">
              <w:rPr>
                <w:rFonts w:eastAsia="Verdana"/>
                <w:color w:val="auto"/>
                <w:sz w:val="18"/>
                <w:szCs w:val="18"/>
              </w:rPr>
              <w:t>.</w:t>
            </w:r>
            <w:permEnd w:id="49247112"/>
          </w:p>
        </w:tc>
      </w:tr>
      <w:tr w:rsidR="007F7EF2" w:rsidRPr="00BC647C" w:rsidTr="00044EDB">
        <w:tc>
          <w:tcPr>
            <w:tcW w:w="858" w:type="dxa"/>
            <w:shd w:val="clear" w:color="auto" w:fill="auto"/>
          </w:tcPr>
          <w:p w:rsidR="007F7EF2" w:rsidRPr="00BC647C" w:rsidRDefault="007F7EF2" w:rsidP="007F7EF2">
            <w:pPr>
              <w:pStyle w:val="a7"/>
              <w:numPr>
                <w:ilvl w:val="1"/>
                <w:numId w:val="1"/>
              </w:numPr>
              <w:suppressAutoHyphens w:val="0"/>
              <w:spacing w:before="60" w:after="60"/>
              <w:ind w:left="0" w:right="-28" w:firstLine="0"/>
              <w:contextualSpacing w:val="0"/>
              <w:jc w:val="left"/>
              <w:rPr>
                <w:rFonts w:eastAsia="Verdana"/>
                <w:color w:val="auto"/>
                <w:sz w:val="18"/>
                <w:szCs w:val="18"/>
              </w:rPr>
            </w:pPr>
          </w:p>
        </w:tc>
        <w:tc>
          <w:tcPr>
            <w:tcW w:w="9463" w:type="dxa"/>
            <w:gridSpan w:val="3"/>
            <w:shd w:val="clear" w:color="auto" w:fill="auto"/>
          </w:tcPr>
          <w:p w:rsidR="007F7EF2" w:rsidRPr="00BC647C" w:rsidRDefault="007F7EF2" w:rsidP="00044EDB">
            <w:pPr>
              <w:spacing w:before="60" w:after="60"/>
              <w:rPr>
                <w:rFonts w:eastAsia="Verdana"/>
                <w:color w:val="auto"/>
                <w:sz w:val="18"/>
                <w:szCs w:val="18"/>
              </w:rPr>
            </w:pPr>
            <w:r w:rsidRPr="00BC647C">
              <w:rPr>
                <w:rFonts w:eastAsia="Verdana"/>
                <w:color w:val="auto"/>
                <w:sz w:val="18"/>
                <w:szCs w:val="18"/>
              </w:rPr>
              <w:t xml:space="preserve">Условия </w:t>
            </w:r>
            <w:r>
              <w:rPr>
                <w:rFonts w:eastAsia="Verdana"/>
                <w:color w:val="auto"/>
                <w:sz w:val="18"/>
                <w:szCs w:val="18"/>
              </w:rPr>
              <w:t>поставки и взаимоотношений Сторон</w:t>
            </w:r>
            <w:r w:rsidRPr="00BC647C">
              <w:rPr>
                <w:rFonts w:eastAsia="Verdana"/>
                <w:color w:val="auto"/>
                <w:sz w:val="18"/>
                <w:szCs w:val="18"/>
              </w:rPr>
              <w:t xml:space="preserve"> изложены в Приложениях </w:t>
            </w:r>
            <w:r>
              <w:rPr>
                <w:rFonts w:eastAsia="Verdana"/>
                <w:color w:val="auto"/>
                <w:sz w:val="18"/>
                <w:szCs w:val="18"/>
              </w:rPr>
              <w:t>1, 2, 3</w:t>
            </w:r>
            <w:r w:rsidRPr="00BC647C">
              <w:rPr>
                <w:rFonts w:eastAsia="Verdana"/>
                <w:color w:val="auto"/>
                <w:sz w:val="18"/>
                <w:szCs w:val="18"/>
              </w:rPr>
              <w:t xml:space="preserve"> к настоящему Договору и являются неотъемлемой частью настоящего Договора.</w:t>
            </w:r>
          </w:p>
        </w:tc>
      </w:tr>
    </w:tbl>
    <w:p w:rsidR="007F7EF2" w:rsidRPr="00BC647C" w:rsidRDefault="007F7EF2" w:rsidP="007F7EF2">
      <w:pPr>
        <w:tabs>
          <w:tab w:val="left" w:pos="0"/>
        </w:tabs>
        <w:jc w:val="center"/>
        <w:rPr>
          <w:b/>
          <w:color w:val="auto"/>
          <w:sz w:val="18"/>
          <w:szCs w:val="18"/>
        </w:rPr>
      </w:pPr>
      <w:r>
        <w:rPr>
          <w:b/>
          <w:color w:val="auto"/>
          <w:sz w:val="18"/>
          <w:szCs w:val="18"/>
        </w:rPr>
        <w:t xml:space="preserve">АДРЕСА, РЕКВИЗИТЫ И </w:t>
      </w:r>
      <w:r w:rsidRPr="00BC647C">
        <w:rPr>
          <w:b/>
          <w:color w:val="auto"/>
          <w:sz w:val="18"/>
          <w:szCs w:val="18"/>
        </w:rPr>
        <w:t>ПОДПИСИ СТОРОН</w:t>
      </w:r>
    </w:p>
    <w:tbl>
      <w:tblPr>
        <w:tblW w:w="0" w:type="auto"/>
        <w:tblLook w:val="04A0" w:firstRow="1" w:lastRow="0" w:firstColumn="1" w:lastColumn="0" w:noHBand="0" w:noVBand="1"/>
      </w:tblPr>
      <w:tblGrid>
        <w:gridCol w:w="5068"/>
        <w:gridCol w:w="5069"/>
      </w:tblGrid>
      <w:tr w:rsidR="007F7EF2" w:rsidRPr="00D04695" w:rsidTr="00044EDB">
        <w:tc>
          <w:tcPr>
            <w:tcW w:w="5068" w:type="dxa"/>
            <w:hideMark/>
          </w:tcPr>
          <w:p w:rsidR="007F7EF2" w:rsidRPr="00D04695" w:rsidRDefault="007F7EF2" w:rsidP="00044EDB">
            <w:pPr>
              <w:rPr>
                <w:b/>
                <w:i/>
                <w:sz w:val="18"/>
                <w:szCs w:val="18"/>
              </w:rPr>
            </w:pPr>
            <w:r w:rsidRPr="00D04695">
              <w:rPr>
                <w:b/>
                <w:i/>
                <w:sz w:val="18"/>
                <w:szCs w:val="18"/>
              </w:rPr>
              <w:t>ПОКУПАТЕЛЬ:</w:t>
            </w:r>
          </w:p>
        </w:tc>
        <w:tc>
          <w:tcPr>
            <w:tcW w:w="5069" w:type="dxa"/>
            <w:hideMark/>
          </w:tcPr>
          <w:p w:rsidR="007F7EF2" w:rsidRPr="00D04695" w:rsidRDefault="007F7EF2" w:rsidP="00044EDB">
            <w:pPr>
              <w:rPr>
                <w:b/>
                <w:i/>
                <w:sz w:val="18"/>
                <w:szCs w:val="18"/>
              </w:rPr>
            </w:pPr>
            <w:r w:rsidRPr="00D04695">
              <w:rPr>
                <w:b/>
                <w:i/>
                <w:sz w:val="18"/>
                <w:szCs w:val="18"/>
              </w:rPr>
              <w:t>ПОСТАВЩИК:</w:t>
            </w:r>
          </w:p>
        </w:tc>
      </w:tr>
      <w:tr w:rsidR="007F7EF2" w:rsidRPr="00D04695" w:rsidTr="00044EDB">
        <w:tc>
          <w:tcPr>
            <w:tcW w:w="5068" w:type="dxa"/>
            <w:hideMark/>
          </w:tcPr>
          <w:p w:rsidR="007F7EF2" w:rsidRPr="00D04695" w:rsidRDefault="00736039" w:rsidP="00044EDB">
            <w:pPr>
              <w:rPr>
                <w:sz w:val="18"/>
                <w:szCs w:val="18"/>
              </w:rPr>
            </w:pPr>
            <w:permStart w:id="100417369" w:edGrp="everyone"/>
            <w:r>
              <w:rPr>
                <w:sz w:val="18"/>
                <w:szCs w:val="18"/>
              </w:rPr>
              <w:t>ООО</w:t>
            </w:r>
            <w:r w:rsidR="00CA0F45" w:rsidRPr="00753984">
              <w:rPr>
                <w:sz w:val="18"/>
                <w:szCs w:val="18"/>
              </w:rPr>
              <w:t xml:space="preserve"> «</w:t>
            </w:r>
            <w:proofErr w:type="spellStart"/>
            <w:r>
              <w:rPr>
                <w:sz w:val="18"/>
                <w:szCs w:val="18"/>
              </w:rPr>
              <w:t>Кейтеринг</w:t>
            </w:r>
            <w:proofErr w:type="spellEnd"/>
            <w:r>
              <w:rPr>
                <w:sz w:val="18"/>
                <w:szCs w:val="18"/>
              </w:rPr>
              <w:t>-Ростов</w:t>
            </w:r>
            <w:r w:rsidR="00CA0F45" w:rsidRPr="00753984">
              <w:rPr>
                <w:sz w:val="18"/>
                <w:szCs w:val="18"/>
              </w:rPr>
              <w:t>»</w:t>
            </w:r>
            <w:permEnd w:id="100417369"/>
          </w:p>
        </w:tc>
        <w:tc>
          <w:tcPr>
            <w:tcW w:w="5069" w:type="dxa"/>
          </w:tcPr>
          <w:p w:rsidR="007F7EF2" w:rsidRPr="00D04695" w:rsidRDefault="007F7EF2" w:rsidP="00044EDB">
            <w:pPr>
              <w:tabs>
                <w:tab w:val="center" w:pos="2426"/>
              </w:tabs>
              <w:rPr>
                <w:sz w:val="18"/>
                <w:szCs w:val="18"/>
              </w:rPr>
            </w:pPr>
            <w:permStart w:id="1028149945" w:edGrp="everyone"/>
            <w:r>
              <w:rPr>
                <w:color w:val="auto"/>
                <w:sz w:val="18"/>
                <w:szCs w:val="18"/>
              </w:rPr>
              <w:t xml:space="preserve"> </w:t>
            </w:r>
            <w:permEnd w:id="1028149945"/>
          </w:p>
        </w:tc>
      </w:tr>
      <w:tr w:rsidR="007F7EF2" w:rsidRPr="00D04695" w:rsidTr="00044EDB">
        <w:tc>
          <w:tcPr>
            <w:tcW w:w="5068" w:type="dxa"/>
            <w:hideMark/>
          </w:tcPr>
          <w:p w:rsidR="00CA0F45" w:rsidRPr="00CA0F45" w:rsidRDefault="00CA0F45" w:rsidP="00CA0F45">
            <w:pPr>
              <w:rPr>
                <w:sz w:val="18"/>
                <w:szCs w:val="18"/>
              </w:rPr>
            </w:pPr>
            <w:permStart w:id="2136423407" w:edGrp="everyone"/>
            <w:r>
              <w:rPr>
                <w:sz w:val="18"/>
                <w:szCs w:val="18"/>
              </w:rPr>
              <w:t>Юр.</w:t>
            </w:r>
            <w:r w:rsidRPr="00DC66FD">
              <w:rPr>
                <w:sz w:val="18"/>
                <w:szCs w:val="18"/>
              </w:rPr>
              <w:t xml:space="preserve"> адрес</w:t>
            </w:r>
            <w:r w:rsidRPr="00CA0F45">
              <w:rPr>
                <w:sz w:val="18"/>
                <w:szCs w:val="18"/>
              </w:rPr>
              <w:t xml:space="preserve"> 34400</w:t>
            </w:r>
            <w:r w:rsidR="003164F2">
              <w:rPr>
                <w:sz w:val="18"/>
                <w:szCs w:val="18"/>
              </w:rPr>
              <w:t>9</w:t>
            </w:r>
            <w:r w:rsidRPr="00CA0F45">
              <w:rPr>
                <w:sz w:val="18"/>
                <w:szCs w:val="18"/>
              </w:rPr>
              <w:t>, Г. Р</w:t>
            </w:r>
            <w:r>
              <w:rPr>
                <w:sz w:val="18"/>
                <w:szCs w:val="18"/>
              </w:rPr>
              <w:t>остов-на-Дону</w:t>
            </w:r>
          </w:p>
          <w:p w:rsidR="00CA0F45" w:rsidRPr="00CA0F45" w:rsidRDefault="00CA0F45" w:rsidP="00CA0F45">
            <w:pPr>
              <w:rPr>
                <w:sz w:val="18"/>
                <w:szCs w:val="18"/>
              </w:rPr>
            </w:pPr>
            <w:r w:rsidRPr="00CA0F45">
              <w:rPr>
                <w:sz w:val="18"/>
                <w:szCs w:val="18"/>
              </w:rPr>
              <w:t xml:space="preserve">пр. </w:t>
            </w:r>
            <w:r>
              <w:rPr>
                <w:sz w:val="18"/>
                <w:szCs w:val="18"/>
              </w:rPr>
              <w:t>Ш</w:t>
            </w:r>
            <w:r w:rsidRPr="00CA0F45">
              <w:rPr>
                <w:sz w:val="18"/>
                <w:szCs w:val="18"/>
              </w:rPr>
              <w:t>олохова 270/1</w:t>
            </w:r>
          </w:p>
          <w:p w:rsidR="00CA0F45" w:rsidRDefault="00CA0F45" w:rsidP="00CA0F45">
            <w:pPr>
              <w:rPr>
                <w:sz w:val="18"/>
                <w:szCs w:val="18"/>
              </w:rPr>
            </w:pPr>
            <w:r w:rsidRPr="00CA0F45">
              <w:rPr>
                <w:sz w:val="18"/>
                <w:szCs w:val="18"/>
              </w:rPr>
              <w:t>ИНН</w:t>
            </w:r>
            <w:r>
              <w:rPr>
                <w:sz w:val="18"/>
                <w:szCs w:val="18"/>
              </w:rPr>
              <w:t xml:space="preserve">: </w:t>
            </w:r>
            <w:r w:rsidRPr="00CA0F45">
              <w:rPr>
                <w:sz w:val="18"/>
                <w:szCs w:val="18"/>
              </w:rPr>
              <w:t>6163123680</w:t>
            </w:r>
          </w:p>
          <w:p w:rsidR="00CA0F45" w:rsidRPr="00CA0F45" w:rsidRDefault="00CA0F45" w:rsidP="00CA0F45">
            <w:pPr>
              <w:rPr>
                <w:sz w:val="18"/>
                <w:szCs w:val="18"/>
              </w:rPr>
            </w:pPr>
            <w:r w:rsidRPr="00CA0F45">
              <w:rPr>
                <w:sz w:val="18"/>
                <w:szCs w:val="18"/>
              </w:rPr>
              <w:t>КПП</w:t>
            </w:r>
            <w:r>
              <w:rPr>
                <w:sz w:val="18"/>
                <w:szCs w:val="18"/>
              </w:rPr>
              <w:t>:</w:t>
            </w:r>
            <w:r w:rsidRPr="00CA0F45">
              <w:rPr>
                <w:sz w:val="18"/>
                <w:szCs w:val="18"/>
              </w:rPr>
              <w:t xml:space="preserve"> 616601001</w:t>
            </w:r>
          </w:p>
          <w:p w:rsidR="00CA0F45" w:rsidRPr="00CA0F45" w:rsidRDefault="00CA0F45" w:rsidP="00CA0F45">
            <w:pPr>
              <w:rPr>
                <w:sz w:val="18"/>
                <w:szCs w:val="18"/>
              </w:rPr>
            </w:pPr>
            <w:r>
              <w:rPr>
                <w:sz w:val="18"/>
                <w:szCs w:val="18"/>
              </w:rPr>
              <w:t>БИК:</w:t>
            </w:r>
            <w:r w:rsidRPr="00CA0F45">
              <w:rPr>
                <w:sz w:val="18"/>
                <w:szCs w:val="18"/>
              </w:rPr>
              <w:t xml:space="preserve"> 046577411</w:t>
            </w:r>
          </w:p>
          <w:p w:rsidR="00910282" w:rsidRPr="00910282" w:rsidRDefault="00910282" w:rsidP="00CA0F45">
            <w:pPr>
              <w:rPr>
                <w:sz w:val="18"/>
                <w:szCs w:val="18"/>
              </w:rPr>
            </w:pPr>
            <w:r w:rsidRPr="00910282">
              <w:rPr>
                <w:sz w:val="18"/>
                <w:szCs w:val="18"/>
              </w:rPr>
              <w:t xml:space="preserve">Ф-л Банка ГПБ (АО) «Уральский» </w:t>
            </w:r>
          </w:p>
          <w:p w:rsidR="00CA0F45" w:rsidRPr="00CA0F45" w:rsidRDefault="00910282" w:rsidP="00CA0F45">
            <w:pPr>
              <w:rPr>
                <w:sz w:val="18"/>
                <w:szCs w:val="18"/>
              </w:rPr>
            </w:pPr>
            <w:r w:rsidRPr="00910282">
              <w:rPr>
                <w:sz w:val="18"/>
                <w:szCs w:val="18"/>
              </w:rPr>
              <w:t>г. Екатеринбург</w:t>
            </w:r>
          </w:p>
          <w:p w:rsidR="00CA0F45" w:rsidRPr="00CA0F45" w:rsidRDefault="00CA0F45" w:rsidP="00CA0F45">
            <w:pPr>
              <w:rPr>
                <w:sz w:val="18"/>
                <w:szCs w:val="18"/>
              </w:rPr>
            </w:pPr>
            <w:proofErr w:type="gramStart"/>
            <w:r w:rsidRPr="00CA0F45">
              <w:rPr>
                <w:sz w:val="18"/>
                <w:szCs w:val="18"/>
              </w:rPr>
              <w:t>Р</w:t>
            </w:r>
            <w:proofErr w:type="gramEnd"/>
            <w:r w:rsidRPr="00CA0F45">
              <w:rPr>
                <w:sz w:val="18"/>
                <w:szCs w:val="18"/>
              </w:rPr>
              <w:t>/С    40702810800261004672</w:t>
            </w:r>
          </w:p>
          <w:p w:rsidR="00CA0F45" w:rsidRPr="00CA0F45" w:rsidRDefault="00CA0F45" w:rsidP="00CA0F45">
            <w:pPr>
              <w:rPr>
                <w:sz w:val="18"/>
                <w:szCs w:val="18"/>
              </w:rPr>
            </w:pPr>
            <w:r w:rsidRPr="00CA0F45">
              <w:rPr>
                <w:sz w:val="18"/>
                <w:szCs w:val="18"/>
              </w:rPr>
              <w:t>К/С    30101810365770000411</w:t>
            </w:r>
          </w:p>
          <w:p w:rsidR="00CA0F45" w:rsidRPr="00CA0F45" w:rsidRDefault="00CA0F45" w:rsidP="00CA0F45">
            <w:pPr>
              <w:rPr>
                <w:sz w:val="18"/>
                <w:szCs w:val="18"/>
              </w:rPr>
            </w:pPr>
            <w:r w:rsidRPr="00CA0F45">
              <w:rPr>
                <w:sz w:val="18"/>
                <w:szCs w:val="18"/>
              </w:rPr>
              <w:t xml:space="preserve">ОГРН     </w:t>
            </w:r>
            <w:r w:rsidR="003164F2">
              <w:rPr>
                <w:sz w:val="18"/>
                <w:szCs w:val="18"/>
              </w:rPr>
              <w:t>1126195004814</w:t>
            </w:r>
          </w:p>
          <w:permEnd w:id="2136423407"/>
          <w:p w:rsidR="007F7EF2" w:rsidRPr="00D04695" w:rsidRDefault="007F7EF2" w:rsidP="00044EDB">
            <w:pPr>
              <w:jc w:val="left"/>
              <w:rPr>
                <w:sz w:val="18"/>
                <w:szCs w:val="18"/>
              </w:rPr>
            </w:pPr>
          </w:p>
        </w:tc>
        <w:tc>
          <w:tcPr>
            <w:tcW w:w="5069" w:type="dxa"/>
          </w:tcPr>
          <w:p w:rsidR="007F7EF2" w:rsidRPr="00D04695" w:rsidRDefault="007F7EF2" w:rsidP="00044EDB">
            <w:pPr>
              <w:jc w:val="left"/>
              <w:rPr>
                <w:sz w:val="18"/>
                <w:szCs w:val="18"/>
              </w:rPr>
            </w:pPr>
            <w:permStart w:id="1705802569" w:edGrp="everyone"/>
            <w:r>
              <w:rPr>
                <w:color w:val="auto"/>
                <w:sz w:val="18"/>
                <w:szCs w:val="18"/>
              </w:rPr>
              <w:t xml:space="preserve">    </w:t>
            </w:r>
            <w:permEnd w:id="1705802569"/>
          </w:p>
        </w:tc>
      </w:tr>
      <w:tr w:rsidR="007F7EF2" w:rsidRPr="00D04695" w:rsidTr="00044EDB">
        <w:tc>
          <w:tcPr>
            <w:tcW w:w="5068" w:type="dxa"/>
          </w:tcPr>
          <w:p w:rsidR="007F7EF2" w:rsidRDefault="00736039" w:rsidP="00044EDB">
            <w:pPr>
              <w:rPr>
                <w:b/>
                <w:sz w:val="18"/>
              </w:rPr>
            </w:pPr>
            <w:permStart w:id="564212212" w:edGrp="everyone"/>
            <w:r>
              <w:rPr>
                <w:color w:val="auto"/>
                <w:sz w:val="18"/>
                <w:szCs w:val="18"/>
              </w:rPr>
              <w:t>Руководитель</w:t>
            </w:r>
            <w:r w:rsidR="0059627B">
              <w:rPr>
                <w:color w:val="auto"/>
                <w:sz w:val="18"/>
                <w:szCs w:val="18"/>
              </w:rPr>
              <w:t xml:space="preserve"> </w:t>
            </w:r>
            <w:r w:rsidR="007F7EF2">
              <w:rPr>
                <w:color w:val="auto"/>
                <w:sz w:val="18"/>
                <w:szCs w:val="18"/>
              </w:rPr>
              <w:t xml:space="preserve">     </w:t>
            </w:r>
            <w:permEnd w:id="564212212"/>
          </w:p>
          <w:p w:rsidR="007F7EF2" w:rsidRDefault="007F7EF2" w:rsidP="00044EDB">
            <w:pPr>
              <w:rPr>
                <w:b/>
                <w:sz w:val="18"/>
              </w:rPr>
            </w:pPr>
          </w:p>
          <w:p w:rsidR="007F7EF2" w:rsidRPr="00D04695" w:rsidRDefault="007F7EF2" w:rsidP="00044EDB">
            <w:pPr>
              <w:rPr>
                <w:sz w:val="18"/>
                <w:szCs w:val="18"/>
              </w:rPr>
            </w:pPr>
            <w:r>
              <w:rPr>
                <w:b/>
                <w:sz w:val="18"/>
              </w:rPr>
              <w:t xml:space="preserve">________________ </w:t>
            </w:r>
            <w:permStart w:id="1785483058" w:edGrp="everyone"/>
            <w:r w:rsidR="00736039">
              <w:rPr>
                <w:b/>
                <w:sz w:val="18"/>
              </w:rPr>
              <w:t>Шнайдер М.Б.</w:t>
            </w:r>
            <w:r w:rsidR="00C9248A">
              <w:rPr>
                <w:b/>
                <w:sz w:val="18"/>
              </w:rPr>
              <w:t xml:space="preserve">     </w:t>
            </w:r>
            <w:r w:rsidR="00F3360C">
              <w:rPr>
                <w:b/>
                <w:sz w:val="18"/>
              </w:rPr>
              <w:t xml:space="preserve">  </w:t>
            </w:r>
            <w:permEnd w:id="1785483058"/>
          </w:p>
        </w:tc>
        <w:tc>
          <w:tcPr>
            <w:tcW w:w="5069" w:type="dxa"/>
          </w:tcPr>
          <w:p w:rsidR="007F7EF2" w:rsidRPr="00D04695" w:rsidRDefault="007F7EF2" w:rsidP="00044EDB">
            <w:pPr>
              <w:rPr>
                <w:b/>
                <w:sz w:val="18"/>
              </w:rPr>
            </w:pPr>
            <w:permStart w:id="352418687" w:edGrp="everyone"/>
            <w:r>
              <w:rPr>
                <w:color w:val="auto"/>
                <w:sz w:val="18"/>
                <w:szCs w:val="18"/>
              </w:rPr>
              <w:t xml:space="preserve">     </w:t>
            </w:r>
            <w:permEnd w:id="352418687"/>
          </w:p>
          <w:p w:rsidR="007F7EF2" w:rsidRDefault="007F7EF2" w:rsidP="00044EDB">
            <w:pPr>
              <w:jc w:val="left"/>
              <w:rPr>
                <w:b/>
                <w:sz w:val="18"/>
              </w:rPr>
            </w:pPr>
          </w:p>
          <w:p w:rsidR="007F7EF2" w:rsidRPr="00D56BB1" w:rsidRDefault="007F7EF2" w:rsidP="00044EDB">
            <w:pPr>
              <w:jc w:val="left"/>
              <w:rPr>
                <w:b/>
                <w:sz w:val="18"/>
              </w:rPr>
            </w:pPr>
            <w:r w:rsidRPr="00D04695">
              <w:rPr>
                <w:b/>
                <w:sz w:val="18"/>
              </w:rPr>
              <w:t>____</w:t>
            </w:r>
            <w:r>
              <w:rPr>
                <w:b/>
                <w:sz w:val="18"/>
              </w:rPr>
              <w:t xml:space="preserve">_______________ </w:t>
            </w:r>
            <w:bookmarkStart w:id="3" w:name="_GoBack"/>
            <w:bookmarkEnd w:id="3"/>
            <w:permStart w:id="1793490511" w:edGrp="everyone"/>
            <w:permEnd w:id="1793490511"/>
          </w:p>
        </w:tc>
      </w:tr>
    </w:tbl>
    <w:p w:rsidR="007F7EF2" w:rsidRDefault="007F7EF2" w:rsidP="007F7EF2">
      <w:pPr>
        <w:jc w:val="center"/>
        <w:rPr>
          <w:b/>
          <w:color w:val="auto"/>
          <w:sz w:val="18"/>
          <w:szCs w:val="18"/>
        </w:rPr>
      </w:pPr>
    </w:p>
    <w:p w:rsidR="00404528" w:rsidRPr="00D04695" w:rsidRDefault="00404528" w:rsidP="00404528">
      <w:pPr>
        <w:rPr>
          <w:b/>
          <w:sz w:val="18"/>
        </w:rPr>
      </w:pPr>
      <w:permStart w:id="1610431016" w:edGrp="everyone"/>
      <w:r>
        <w:rPr>
          <w:color w:val="auto"/>
          <w:sz w:val="18"/>
          <w:szCs w:val="18"/>
        </w:rPr>
        <w:t xml:space="preserve">  </w:t>
      </w:r>
      <w:permEnd w:id="1610431016"/>
    </w:p>
    <w:p w:rsidR="007F7EF2" w:rsidRDefault="007F7EF2" w:rsidP="007F7EF2">
      <w:pPr>
        <w:jc w:val="center"/>
        <w:rPr>
          <w:b/>
          <w:color w:val="auto"/>
          <w:sz w:val="18"/>
          <w:szCs w:val="18"/>
        </w:rPr>
      </w:pPr>
    </w:p>
    <w:p w:rsidR="007F7EF2" w:rsidRDefault="007F7EF2" w:rsidP="007F7EF2">
      <w:pPr>
        <w:jc w:val="center"/>
        <w:rPr>
          <w:b/>
          <w:color w:val="auto"/>
          <w:sz w:val="18"/>
          <w:szCs w:val="18"/>
        </w:rPr>
      </w:pPr>
    </w:p>
    <w:p w:rsidR="007F7EF2" w:rsidRPr="00BC647C" w:rsidRDefault="007F7EF2" w:rsidP="007F7EF2">
      <w:pPr>
        <w:jc w:val="center"/>
        <w:rPr>
          <w:b/>
          <w:color w:val="auto"/>
          <w:sz w:val="18"/>
          <w:szCs w:val="18"/>
        </w:rPr>
      </w:pPr>
      <w:r w:rsidRPr="00BC647C">
        <w:rPr>
          <w:b/>
          <w:color w:val="auto"/>
          <w:sz w:val="18"/>
          <w:szCs w:val="18"/>
        </w:rPr>
        <w:t xml:space="preserve">ПРИЛОЖЕНИЕ </w:t>
      </w:r>
      <w:r>
        <w:rPr>
          <w:b/>
          <w:color w:val="auto"/>
          <w:sz w:val="18"/>
          <w:szCs w:val="18"/>
        </w:rPr>
        <w:t>1</w:t>
      </w:r>
      <w:r w:rsidRPr="00BC647C">
        <w:rPr>
          <w:b/>
          <w:color w:val="auto"/>
          <w:sz w:val="18"/>
          <w:szCs w:val="18"/>
        </w:rPr>
        <w:t xml:space="preserve"> к Договору </w:t>
      </w:r>
      <w:r>
        <w:rPr>
          <w:b/>
          <w:color w:val="auto"/>
          <w:sz w:val="18"/>
          <w:szCs w:val="18"/>
        </w:rPr>
        <w:t>поставки</w:t>
      </w:r>
      <w:r w:rsidRPr="00BC647C">
        <w:rPr>
          <w:b/>
          <w:color w:val="auto"/>
          <w:sz w:val="18"/>
          <w:szCs w:val="18"/>
        </w:rPr>
        <w:t xml:space="preserve"> №-</w:t>
      </w:r>
      <w:r w:rsidRPr="00772EF5">
        <w:rPr>
          <w:b/>
          <w:color w:val="auto"/>
          <w:sz w:val="18"/>
          <w:szCs w:val="18"/>
        </w:rPr>
        <w:t xml:space="preserve"> </w:t>
      </w:r>
      <w:permStart w:id="1680024884" w:edGrp="everyone"/>
      <w:r>
        <w:rPr>
          <w:b/>
          <w:color w:val="auto"/>
          <w:sz w:val="18"/>
          <w:szCs w:val="18"/>
        </w:rPr>
        <w:t xml:space="preserve">_____________ </w:t>
      </w:r>
      <w:permEnd w:id="1680024884"/>
      <w:r w:rsidRPr="00BC647C">
        <w:rPr>
          <w:color w:val="auto"/>
          <w:sz w:val="18"/>
          <w:szCs w:val="18"/>
        </w:rPr>
        <w:t xml:space="preserve"> от </w:t>
      </w:r>
      <w:permStart w:id="909790747" w:edGrp="everyone"/>
      <w:r>
        <w:rPr>
          <w:color w:val="auto"/>
          <w:sz w:val="18"/>
          <w:szCs w:val="18"/>
        </w:rPr>
        <w:t>«___» ___________ 201</w:t>
      </w:r>
      <w:r w:rsidR="00B83737">
        <w:rPr>
          <w:color w:val="auto"/>
          <w:sz w:val="18"/>
          <w:szCs w:val="18"/>
        </w:rPr>
        <w:t>8</w:t>
      </w:r>
      <w:r>
        <w:rPr>
          <w:color w:val="auto"/>
          <w:sz w:val="18"/>
          <w:szCs w:val="18"/>
        </w:rPr>
        <w:t xml:space="preserve"> г.</w:t>
      </w:r>
      <w:permEnd w:id="909790747"/>
    </w:p>
    <w:p w:rsidR="007F7EF2" w:rsidRPr="00BC647C" w:rsidRDefault="007F7EF2" w:rsidP="007F7EF2">
      <w:pPr>
        <w:jc w:val="center"/>
        <w:rPr>
          <w:color w:val="auto"/>
          <w:sz w:val="18"/>
          <w:szCs w:val="18"/>
        </w:rPr>
      </w:pPr>
    </w:p>
    <w:p w:rsidR="007F7EF2" w:rsidRPr="00497572" w:rsidRDefault="007F7EF2" w:rsidP="00C32769">
      <w:pPr>
        <w:pStyle w:val="a7"/>
        <w:numPr>
          <w:ilvl w:val="0"/>
          <w:numId w:val="3"/>
        </w:numPr>
        <w:tabs>
          <w:tab w:val="left" w:pos="567"/>
        </w:tabs>
        <w:spacing w:afterLines="50" w:after="120"/>
        <w:contextualSpacing w:val="0"/>
        <w:rPr>
          <w:b/>
          <w:color w:val="auto"/>
          <w:sz w:val="18"/>
          <w:szCs w:val="18"/>
        </w:rPr>
      </w:pPr>
      <w:r w:rsidRPr="00497572">
        <w:rPr>
          <w:b/>
          <w:color w:val="auto"/>
          <w:sz w:val="18"/>
          <w:szCs w:val="18"/>
        </w:rPr>
        <w:t>Условия поставки</w:t>
      </w:r>
    </w:p>
    <w:p w:rsidR="007F7EF2" w:rsidRPr="00692EBD" w:rsidRDefault="007F7EF2" w:rsidP="00C32769">
      <w:pPr>
        <w:pStyle w:val="a7"/>
        <w:numPr>
          <w:ilvl w:val="1"/>
          <w:numId w:val="3"/>
        </w:numPr>
        <w:tabs>
          <w:tab w:val="left" w:pos="567"/>
        </w:tabs>
        <w:spacing w:afterLines="50" w:after="120"/>
        <w:ind w:left="567" w:hanging="567"/>
        <w:contextualSpacing w:val="0"/>
        <w:rPr>
          <w:color w:val="auto"/>
          <w:sz w:val="18"/>
          <w:szCs w:val="18"/>
        </w:rPr>
      </w:pPr>
      <w:r w:rsidRPr="00692EBD">
        <w:rPr>
          <w:color w:val="auto"/>
          <w:sz w:val="18"/>
          <w:szCs w:val="18"/>
        </w:rPr>
        <w:t xml:space="preserve">Поставщик обязуется поставить, а Покупатель принять и оплатить </w:t>
      </w:r>
      <w:r>
        <w:rPr>
          <w:color w:val="auto"/>
          <w:sz w:val="18"/>
          <w:szCs w:val="18"/>
        </w:rPr>
        <w:t>Т</w:t>
      </w:r>
      <w:r w:rsidRPr="00692EBD">
        <w:rPr>
          <w:color w:val="auto"/>
          <w:sz w:val="18"/>
          <w:szCs w:val="18"/>
        </w:rPr>
        <w:t xml:space="preserve">овар, </w:t>
      </w:r>
      <w:r w:rsidRPr="00D04695">
        <w:rPr>
          <w:color w:val="auto"/>
          <w:sz w:val="18"/>
          <w:szCs w:val="18"/>
        </w:rPr>
        <w:t>указанный в п. 1.3 Договора</w:t>
      </w:r>
      <w:r w:rsidRPr="00692EBD">
        <w:rPr>
          <w:color w:val="auto"/>
          <w:sz w:val="18"/>
          <w:szCs w:val="18"/>
        </w:rPr>
        <w:t>.</w:t>
      </w:r>
    </w:p>
    <w:p w:rsidR="007F7EF2" w:rsidRPr="00692EBD" w:rsidRDefault="007F7EF2" w:rsidP="00C32769">
      <w:pPr>
        <w:pStyle w:val="a7"/>
        <w:numPr>
          <w:ilvl w:val="1"/>
          <w:numId w:val="3"/>
        </w:numPr>
        <w:tabs>
          <w:tab w:val="left" w:pos="567"/>
        </w:tabs>
        <w:spacing w:afterLines="50" w:after="120"/>
        <w:ind w:left="567" w:hanging="567"/>
        <w:contextualSpacing w:val="0"/>
        <w:rPr>
          <w:color w:val="auto"/>
          <w:sz w:val="18"/>
          <w:szCs w:val="18"/>
        </w:rPr>
      </w:pPr>
      <w:r w:rsidRPr="00692EBD">
        <w:rPr>
          <w:color w:val="auto"/>
          <w:sz w:val="18"/>
          <w:szCs w:val="18"/>
        </w:rPr>
        <w:t xml:space="preserve">Покупатель вправе приобрести </w:t>
      </w:r>
      <w:r>
        <w:rPr>
          <w:color w:val="auto"/>
          <w:sz w:val="18"/>
          <w:szCs w:val="18"/>
        </w:rPr>
        <w:t>Т</w:t>
      </w:r>
      <w:r w:rsidRPr="00692EBD">
        <w:rPr>
          <w:color w:val="auto"/>
          <w:sz w:val="18"/>
          <w:szCs w:val="18"/>
        </w:rPr>
        <w:t xml:space="preserve">овар в меньшем количестве, чем предусмотрено </w:t>
      </w:r>
      <w:r w:rsidRPr="00D04695">
        <w:rPr>
          <w:color w:val="auto"/>
          <w:sz w:val="18"/>
          <w:szCs w:val="18"/>
        </w:rPr>
        <w:t>в п. 1.3 Договора</w:t>
      </w:r>
      <w:r w:rsidRPr="00692EBD">
        <w:rPr>
          <w:color w:val="auto"/>
          <w:sz w:val="18"/>
          <w:szCs w:val="18"/>
        </w:rPr>
        <w:t xml:space="preserve">. При этом оплате подлежит фактически </w:t>
      </w:r>
      <w:r>
        <w:rPr>
          <w:color w:val="auto"/>
          <w:sz w:val="18"/>
          <w:szCs w:val="18"/>
        </w:rPr>
        <w:t>поставленный</w:t>
      </w:r>
      <w:r w:rsidRPr="00692EBD">
        <w:rPr>
          <w:color w:val="auto"/>
          <w:sz w:val="18"/>
          <w:szCs w:val="18"/>
        </w:rPr>
        <w:t xml:space="preserve"> </w:t>
      </w:r>
      <w:r>
        <w:rPr>
          <w:color w:val="auto"/>
          <w:sz w:val="18"/>
          <w:szCs w:val="18"/>
        </w:rPr>
        <w:t>Т</w:t>
      </w:r>
      <w:r w:rsidRPr="00692EBD">
        <w:rPr>
          <w:color w:val="auto"/>
          <w:sz w:val="18"/>
          <w:szCs w:val="18"/>
        </w:rPr>
        <w:t>овар.</w:t>
      </w:r>
    </w:p>
    <w:p w:rsidR="007F7EF2" w:rsidRPr="00692EBD" w:rsidRDefault="007F7EF2" w:rsidP="00C32769">
      <w:pPr>
        <w:pStyle w:val="a7"/>
        <w:numPr>
          <w:ilvl w:val="1"/>
          <w:numId w:val="3"/>
        </w:numPr>
        <w:tabs>
          <w:tab w:val="left" w:pos="567"/>
        </w:tabs>
        <w:spacing w:afterLines="50" w:after="120"/>
        <w:ind w:left="567" w:hanging="567"/>
        <w:contextualSpacing w:val="0"/>
        <w:rPr>
          <w:color w:val="auto"/>
          <w:sz w:val="18"/>
          <w:szCs w:val="18"/>
        </w:rPr>
      </w:pPr>
      <w:r w:rsidRPr="00692EBD">
        <w:rPr>
          <w:color w:val="auto"/>
          <w:sz w:val="18"/>
          <w:szCs w:val="18"/>
        </w:rPr>
        <w:t xml:space="preserve">Товар по настоящему договору поставляется по мере возникновения потребности у Покупателя.  </w:t>
      </w:r>
      <w:r>
        <w:rPr>
          <w:color w:val="auto"/>
          <w:sz w:val="18"/>
          <w:szCs w:val="18"/>
        </w:rPr>
        <w:t>Наименование, к</w:t>
      </w:r>
      <w:r w:rsidRPr="00692EBD">
        <w:rPr>
          <w:color w:val="auto"/>
          <w:sz w:val="18"/>
          <w:szCs w:val="18"/>
        </w:rPr>
        <w:t xml:space="preserve">оличество поставляемого </w:t>
      </w:r>
      <w:r>
        <w:rPr>
          <w:color w:val="auto"/>
          <w:sz w:val="18"/>
          <w:szCs w:val="18"/>
        </w:rPr>
        <w:t>Т</w:t>
      </w:r>
      <w:r w:rsidRPr="00692EBD">
        <w:rPr>
          <w:color w:val="auto"/>
          <w:sz w:val="18"/>
          <w:szCs w:val="18"/>
        </w:rPr>
        <w:t>овара указывается Покупателем в заявках и фиксируется в сопроводительных документа</w:t>
      </w:r>
      <w:r>
        <w:rPr>
          <w:color w:val="auto"/>
          <w:sz w:val="18"/>
          <w:szCs w:val="18"/>
        </w:rPr>
        <w:t>х (накладных, счетах-фактурах).</w:t>
      </w:r>
    </w:p>
    <w:p w:rsidR="007F7EF2" w:rsidRDefault="007F7EF2" w:rsidP="00C32769">
      <w:pPr>
        <w:pStyle w:val="a7"/>
        <w:numPr>
          <w:ilvl w:val="1"/>
          <w:numId w:val="3"/>
        </w:numPr>
        <w:tabs>
          <w:tab w:val="left" w:pos="567"/>
        </w:tabs>
        <w:spacing w:afterLines="50" w:after="120"/>
        <w:ind w:left="567" w:hanging="567"/>
        <w:contextualSpacing w:val="0"/>
        <w:rPr>
          <w:color w:val="auto"/>
          <w:sz w:val="18"/>
          <w:szCs w:val="18"/>
        </w:rPr>
      </w:pPr>
      <w:r w:rsidRPr="00692EBD">
        <w:rPr>
          <w:color w:val="auto"/>
          <w:sz w:val="18"/>
          <w:szCs w:val="18"/>
        </w:rPr>
        <w:t xml:space="preserve">Ненаправление Покупателем заявки на поставку </w:t>
      </w:r>
      <w:r>
        <w:rPr>
          <w:color w:val="auto"/>
          <w:sz w:val="18"/>
          <w:szCs w:val="18"/>
        </w:rPr>
        <w:t>Т</w:t>
      </w:r>
      <w:r w:rsidRPr="00692EBD">
        <w:rPr>
          <w:color w:val="auto"/>
          <w:sz w:val="18"/>
          <w:szCs w:val="18"/>
        </w:rPr>
        <w:t>овара Поставщику не является нарушением обязанностей по настоящему договору. Товар, поставленный Поставщиком вне содержания заявки Покупателя, Покупатель не обязан принимать и оплачивать, убытки, возникшие у Поставщика по такой поставке также Покупателем не возмещаются.</w:t>
      </w:r>
    </w:p>
    <w:p w:rsidR="007F7EF2" w:rsidRDefault="007F7EF2" w:rsidP="00C32769">
      <w:pPr>
        <w:pStyle w:val="a7"/>
        <w:numPr>
          <w:ilvl w:val="1"/>
          <w:numId w:val="3"/>
        </w:numPr>
        <w:tabs>
          <w:tab w:val="left" w:pos="567"/>
        </w:tabs>
        <w:spacing w:afterLines="50" w:after="120"/>
        <w:ind w:left="567" w:hanging="567"/>
        <w:contextualSpacing w:val="0"/>
        <w:rPr>
          <w:color w:val="auto"/>
          <w:sz w:val="18"/>
          <w:szCs w:val="18"/>
        </w:rPr>
      </w:pPr>
      <w:r>
        <w:rPr>
          <w:color w:val="auto"/>
          <w:sz w:val="18"/>
          <w:szCs w:val="18"/>
        </w:rPr>
        <w:t>Поставщик гарантирует, что товар имеет законное происхождение и является его собственностью, не продан, не заложен, под арестом или иным обременением не состоит, на него нет прав третьих лиц.</w:t>
      </w:r>
    </w:p>
    <w:p w:rsidR="007F7EF2" w:rsidRPr="00497572" w:rsidRDefault="007F7EF2" w:rsidP="00C32769">
      <w:pPr>
        <w:pStyle w:val="a7"/>
        <w:numPr>
          <w:ilvl w:val="0"/>
          <w:numId w:val="3"/>
        </w:numPr>
        <w:tabs>
          <w:tab w:val="left" w:pos="567"/>
        </w:tabs>
        <w:spacing w:afterLines="50" w:after="120"/>
        <w:contextualSpacing w:val="0"/>
        <w:rPr>
          <w:b/>
          <w:color w:val="auto"/>
          <w:sz w:val="18"/>
          <w:szCs w:val="18"/>
        </w:rPr>
      </w:pPr>
      <w:r>
        <w:rPr>
          <w:b/>
          <w:color w:val="auto"/>
          <w:sz w:val="18"/>
          <w:szCs w:val="18"/>
        </w:rPr>
        <w:t>Качество товара и упаковка</w:t>
      </w:r>
    </w:p>
    <w:p w:rsidR="007F7EF2" w:rsidRPr="00497572" w:rsidRDefault="007F7EF2" w:rsidP="00C32769">
      <w:pPr>
        <w:pStyle w:val="a7"/>
        <w:numPr>
          <w:ilvl w:val="1"/>
          <w:numId w:val="3"/>
        </w:numPr>
        <w:tabs>
          <w:tab w:val="left" w:pos="567"/>
        </w:tabs>
        <w:spacing w:afterLines="50" w:after="120"/>
        <w:ind w:left="567" w:hanging="567"/>
        <w:contextualSpacing w:val="0"/>
        <w:rPr>
          <w:color w:val="auto"/>
          <w:sz w:val="18"/>
          <w:szCs w:val="18"/>
        </w:rPr>
      </w:pPr>
      <w:r w:rsidRPr="00497572">
        <w:rPr>
          <w:color w:val="auto"/>
          <w:sz w:val="18"/>
          <w:szCs w:val="18"/>
        </w:rPr>
        <w:t xml:space="preserve">Качество поставляемого </w:t>
      </w:r>
      <w:r>
        <w:rPr>
          <w:color w:val="auto"/>
          <w:sz w:val="18"/>
          <w:szCs w:val="18"/>
        </w:rPr>
        <w:t>Т</w:t>
      </w:r>
      <w:r w:rsidRPr="00497572">
        <w:rPr>
          <w:color w:val="auto"/>
          <w:sz w:val="18"/>
          <w:szCs w:val="18"/>
        </w:rPr>
        <w:t xml:space="preserve">овара должно соответствовать требованиям ГОСТ, ТУ, действующим стандартам, иным нормативным требованиям, установленным </w:t>
      </w:r>
      <w:r>
        <w:rPr>
          <w:color w:val="auto"/>
          <w:sz w:val="18"/>
          <w:szCs w:val="18"/>
        </w:rPr>
        <w:t xml:space="preserve">пунктом 1.3 Договора и </w:t>
      </w:r>
      <w:r w:rsidRPr="00497572">
        <w:rPr>
          <w:color w:val="auto"/>
          <w:sz w:val="18"/>
          <w:szCs w:val="18"/>
        </w:rPr>
        <w:t>законодательством для данного вида товара.</w:t>
      </w:r>
    </w:p>
    <w:p w:rsidR="007F7EF2" w:rsidRPr="00497572" w:rsidRDefault="007F7EF2" w:rsidP="00C32769">
      <w:pPr>
        <w:pStyle w:val="a7"/>
        <w:numPr>
          <w:ilvl w:val="1"/>
          <w:numId w:val="3"/>
        </w:numPr>
        <w:tabs>
          <w:tab w:val="left" w:pos="567"/>
        </w:tabs>
        <w:spacing w:afterLines="50" w:after="120"/>
        <w:ind w:left="567" w:hanging="567"/>
        <w:contextualSpacing w:val="0"/>
        <w:rPr>
          <w:color w:val="auto"/>
          <w:sz w:val="18"/>
          <w:szCs w:val="18"/>
        </w:rPr>
      </w:pPr>
      <w:r w:rsidRPr="00497572">
        <w:rPr>
          <w:color w:val="auto"/>
          <w:sz w:val="18"/>
          <w:szCs w:val="18"/>
        </w:rPr>
        <w:t xml:space="preserve">Поставщик при передаче </w:t>
      </w:r>
      <w:r>
        <w:rPr>
          <w:color w:val="auto"/>
          <w:sz w:val="18"/>
          <w:szCs w:val="18"/>
        </w:rPr>
        <w:t>Т</w:t>
      </w:r>
      <w:r w:rsidRPr="00497572">
        <w:rPr>
          <w:color w:val="auto"/>
          <w:sz w:val="18"/>
          <w:szCs w:val="18"/>
        </w:rPr>
        <w:t xml:space="preserve">овара обязан </w:t>
      </w:r>
      <w:r w:rsidRPr="003D1D0D">
        <w:rPr>
          <w:color w:val="auto"/>
          <w:sz w:val="18"/>
          <w:szCs w:val="18"/>
        </w:rPr>
        <w:t>предоставить Покупателю документы на Товар: копия декларации (сертификата)</w:t>
      </w:r>
      <w:r>
        <w:rPr>
          <w:color w:val="auto"/>
          <w:sz w:val="18"/>
          <w:szCs w:val="18"/>
        </w:rPr>
        <w:t xml:space="preserve"> </w:t>
      </w:r>
      <w:r w:rsidRPr="003D1D0D">
        <w:rPr>
          <w:color w:val="auto"/>
          <w:sz w:val="18"/>
          <w:szCs w:val="18"/>
        </w:rPr>
        <w:t xml:space="preserve">соответствия, удостоверение качества, </w:t>
      </w:r>
      <w:r>
        <w:rPr>
          <w:color w:val="auto"/>
          <w:sz w:val="18"/>
          <w:szCs w:val="18"/>
        </w:rPr>
        <w:t xml:space="preserve">санитарно-эпидемиологические заключения, </w:t>
      </w:r>
      <w:r w:rsidRPr="003D1D0D">
        <w:rPr>
          <w:color w:val="auto"/>
          <w:sz w:val="18"/>
          <w:szCs w:val="18"/>
        </w:rPr>
        <w:t>оригинал ветеринарной справки</w:t>
      </w:r>
      <w:r>
        <w:rPr>
          <w:color w:val="auto"/>
          <w:sz w:val="18"/>
          <w:szCs w:val="18"/>
        </w:rPr>
        <w:t xml:space="preserve"> (для продуктов питания)</w:t>
      </w:r>
      <w:r w:rsidRPr="003D1D0D">
        <w:rPr>
          <w:color w:val="auto"/>
          <w:sz w:val="18"/>
          <w:szCs w:val="18"/>
        </w:rPr>
        <w:t xml:space="preserve"> и т.п. в соответствии с требованиями действующего</w:t>
      </w:r>
      <w:r w:rsidRPr="00497572">
        <w:rPr>
          <w:color w:val="auto"/>
          <w:sz w:val="18"/>
          <w:szCs w:val="18"/>
        </w:rPr>
        <w:t xml:space="preserve"> законодательства РФ, подтверждающих качество и легальность происхождения товара.</w:t>
      </w:r>
      <w:r w:rsidRPr="00B87597">
        <w:rPr>
          <w:color w:val="auto"/>
          <w:sz w:val="18"/>
          <w:szCs w:val="18"/>
        </w:rPr>
        <w:t xml:space="preserve"> </w:t>
      </w:r>
      <w:r>
        <w:rPr>
          <w:color w:val="auto"/>
          <w:sz w:val="18"/>
          <w:szCs w:val="18"/>
        </w:rPr>
        <w:t>Поставщик вместе с Товаром обязуется передать Покупателю документы, необходимые для эксплуатации Товара (для не продовольственных товаров).</w:t>
      </w:r>
    </w:p>
    <w:p w:rsidR="007F7EF2" w:rsidRPr="00497572" w:rsidRDefault="007F7EF2" w:rsidP="00C32769">
      <w:pPr>
        <w:pStyle w:val="a7"/>
        <w:numPr>
          <w:ilvl w:val="1"/>
          <w:numId w:val="3"/>
        </w:numPr>
        <w:tabs>
          <w:tab w:val="left" w:pos="567"/>
        </w:tabs>
        <w:spacing w:afterLines="50" w:after="120"/>
        <w:ind w:left="567" w:hanging="567"/>
        <w:contextualSpacing w:val="0"/>
        <w:rPr>
          <w:color w:val="auto"/>
          <w:sz w:val="18"/>
          <w:szCs w:val="18"/>
        </w:rPr>
      </w:pPr>
      <w:r w:rsidRPr="00497572">
        <w:rPr>
          <w:color w:val="auto"/>
          <w:sz w:val="18"/>
          <w:szCs w:val="18"/>
        </w:rPr>
        <w:t>Товар маркируется согласно требованиям ТР ТС 022/2011</w:t>
      </w:r>
      <w:r>
        <w:rPr>
          <w:color w:val="auto"/>
          <w:sz w:val="18"/>
          <w:szCs w:val="18"/>
        </w:rPr>
        <w:t xml:space="preserve"> (для продуктов питания), в соответствии с документацией на Товар, а также требованиями ГОСТ, ТУ, сертификатов соответствия и др.</w:t>
      </w:r>
      <w:r w:rsidRPr="00497572">
        <w:rPr>
          <w:color w:val="auto"/>
          <w:sz w:val="18"/>
          <w:szCs w:val="18"/>
        </w:rPr>
        <w:t xml:space="preserve"> Упаковка и тара товара должна обеспечивать его товарный вид, сохранность и надлежащее качество при условии соблюдения правил транспортировки и хранения.</w:t>
      </w:r>
    </w:p>
    <w:p w:rsidR="007F7EF2" w:rsidRPr="00497572" w:rsidRDefault="007F7EF2" w:rsidP="00C32769">
      <w:pPr>
        <w:pStyle w:val="a7"/>
        <w:numPr>
          <w:ilvl w:val="1"/>
          <w:numId w:val="3"/>
        </w:numPr>
        <w:tabs>
          <w:tab w:val="left" w:pos="567"/>
        </w:tabs>
        <w:spacing w:afterLines="50" w:after="120"/>
        <w:ind w:left="567" w:hanging="567"/>
        <w:contextualSpacing w:val="0"/>
        <w:rPr>
          <w:color w:val="auto"/>
          <w:sz w:val="18"/>
          <w:szCs w:val="18"/>
        </w:rPr>
      </w:pPr>
      <w:r w:rsidRPr="00497572">
        <w:rPr>
          <w:color w:val="auto"/>
          <w:sz w:val="18"/>
          <w:szCs w:val="18"/>
        </w:rPr>
        <w:t xml:space="preserve">Товар должен быть затарен </w:t>
      </w:r>
      <w:r>
        <w:rPr>
          <w:color w:val="auto"/>
          <w:sz w:val="18"/>
          <w:szCs w:val="18"/>
        </w:rPr>
        <w:t>способом, указанным в пункте 1.17 Договора.</w:t>
      </w:r>
      <w:r w:rsidRPr="00497572">
        <w:rPr>
          <w:color w:val="auto"/>
          <w:sz w:val="18"/>
          <w:szCs w:val="18"/>
        </w:rPr>
        <w:t xml:space="preserve"> </w:t>
      </w:r>
    </w:p>
    <w:p w:rsidR="007F7EF2" w:rsidRDefault="007F7EF2" w:rsidP="00C32769">
      <w:pPr>
        <w:pStyle w:val="a7"/>
        <w:numPr>
          <w:ilvl w:val="1"/>
          <w:numId w:val="3"/>
        </w:numPr>
        <w:tabs>
          <w:tab w:val="left" w:pos="567"/>
        </w:tabs>
        <w:spacing w:afterLines="50" w:after="120"/>
        <w:ind w:left="567" w:hanging="567"/>
        <w:contextualSpacing w:val="0"/>
        <w:rPr>
          <w:color w:val="auto"/>
          <w:sz w:val="18"/>
          <w:szCs w:val="18"/>
        </w:rPr>
      </w:pPr>
      <w:r>
        <w:rPr>
          <w:color w:val="auto"/>
          <w:sz w:val="18"/>
          <w:szCs w:val="18"/>
        </w:rPr>
        <w:t>Поставщик гарантирует доброкачественность, соответствие предъявляемым к нему требованиям и пригодность Товара к использованию в течение срока годности, установленного сертификатом, либо ГОСТ, ТУ, иным документам на поставляемый товар (для товаров, на которые установлен срок годности). Поставщик предоставляет гарантию на Товар сроком один год, если иной срок не установлен производителем товаров (для товаров, на которые установлен гарантийный срок). В случае выявления недостатков Товара в установленные настоящим пунктом сроки, Стороны Договора действуют в аналогичном порядке, установленном в пункте 4.</w:t>
      </w:r>
      <w:r w:rsidRPr="0025280D">
        <w:rPr>
          <w:color w:val="auto"/>
          <w:sz w:val="18"/>
          <w:szCs w:val="18"/>
        </w:rPr>
        <w:t>2</w:t>
      </w:r>
      <w:r>
        <w:rPr>
          <w:color w:val="auto"/>
          <w:sz w:val="18"/>
          <w:szCs w:val="18"/>
        </w:rPr>
        <w:t>.</w:t>
      </w:r>
      <w:r w:rsidRPr="0025280D">
        <w:rPr>
          <w:color w:val="auto"/>
          <w:sz w:val="18"/>
          <w:szCs w:val="18"/>
        </w:rPr>
        <w:t>1</w:t>
      </w:r>
      <w:r>
        <w:rPr>
          <w:color w:val="auto"/>
          <w:sz w:val="18"/>
          <w:szCs w:val="18"/>
        </w:rPr>
        <w:t xml:space="preserve"> для приемки Товара по качеству, а также в пункте 4.3. Договора.  </w:t>
      </w:r>
    </w:p>
    <w:p w:rsidR="007F7EF2" w:rsidRDefault="007F7EF2" w:rsidP="00C32769">
      <w:pPr>
        <w:pStyle w:val="a7"/>
        <w:numPr>
          <w:ilvl w:val="1"/>
          <w:numId w:val="3"/>
        </w:numPr>
        <w:tabs>
          <w:tab w:val="left" w:pos="567"/>
        </w:tabs>
        <w:spacing w:afterLines="50" w:after="120"/>
        <w:ind w:left="567" w:hanging="567"/>
        <w:contextualSpacing w:val="0"/>
        <w:rPr>
          <w:color w:val="auto"/>
          <w:sz w:val="18"/>
          <w:szCs w:val="18"/>
        </w:rPr>
      </w:pPr>
      <w:r w:rsidRPr="00497572">
        <w:rPr>
          <w:color w:val="auto"/>
          <w:sz w:val="18"/>
          <w:szCs w:val="18"/>
        </w:rPr>
        <w:t xml:space="preserve">Существенным условием поставки по настоящему </w:t>
      </w:r>
      <w:r>
        <w:rPr>
          <w:color w:val="auto"/>
          <w:sz w:val="18"/>
          <w:szCs w:val="18"/>
        </w:rPr>
        <w:t>Д</w:t>
      </w:r>
      <w:r w:rsidRPr="00497572">
        <w:rPr>
          <w:color w:val="auto"/>
          <w:sz w:val="18"/>
          <w:szCs w:val="18"/>
        </w:rPr>
        <w:t xml:space="preserve">оговору </w:t>
      </w:r>
      <w:r w:rsidRPr="003D1D0D">
        <w:rPr>
          <w:color w:val="auto"/>
          <w:sz w:val="18"/>
          <w:szCs w:val="18"/>
        </w:rPr>
        <w:t>является срок годности товара</w:t>
      </w:r>
      <w:r>
        <w:rPr>
          <w:color w:val="auto"/>
          <w:sz w:val="18"/>
          <w:szCs w:val="18"/>
        </w:rPr>
        <w:t xml:space="preserve"> (если в п.1.19. не проставлен знак «-»)</w:t>
      </w:r>
      <w:r w:rsidRPr="003D1D0D">
        <w:rPr>
          <w:color w:val="auto"/>
          <w:sz w:val="18"/>
          <w:szCs w:val="18"/>
        </w:rPr>
        <w:t xml:space="preserve">. Остаточный срок годности Товара, поставляемого по условиям настоящего Договора,  должен </w:t>
      </w:r>
      <w:r>
        <w:rPr>
          <w:color w:val="auto"/>
          <w:sz w:val="18"/>
          <w:szCs w:val="18"/>
        </w:rPr>
        <w:t>быть не меньше срока, указанного в пункте 1.19 Договора</w:t>
      </w:r>
      <w:r w:rsidRPr="003D1D0D">
        <w:rPr>
          <w:color w:val="auto"/>
          <w:sz w:val="18"/>
          <w:szCs w:val="18"/>
        </w:rPr>
        <w:t>.</w:t>
      </w:r>
      <w:r>
        <w:rPr>
          <w:color w:val="auto"/>
          <w:sz w:val="18"/>
          <w:szCs w:val="18"/>
        </w:rPr>
        <w:t xml:space="preserve"> </w:t>
      </w:r>
      <w:r w:rsidRPr="003D1D0D">
        <w:rPr>
          <w:color w:val="auto"/>
          <w:sz w:val="18"/>
          <w:szCs w:val="18"/>
        </w:rPr>
        <w:t xml:space="preserve"> При поставке Товара Поставщиком со сроком годности</w:t>
      </w:r>
      <w:r>
        <w:rPr>
          <w:color w:val="auto"/>
          <w:sz w:val="18"/>
          <w:szCs w:val="18"/>
        </w:rPr>
        <w:t xml:space="preserve"> менее согласованного в пункте 1.19 Договора и</w:t>
      </w:r>
      <w:r w:rsidRPr="003D1D0D">
        <w:rPr>
          <w:color w:val="auto"/>
          <w:sz w:val="18"/>
          <w:szCs w:val="18"/>
        </w:rPr>
        <w:t xml:space="preserve"> </w:t>
      </w:r>
      <w:r>
        <w:rPr>
          <w:color w:val="auto"/>
          <w:sz w:val="18"/>
          <w:szCs w:val="18"/>
        </w:rPr>
        <w:t xml:space="preserve">указанного </w:t>
      </w:r>
      <w:r w:rsidRPr="003D1D0D">
        <w:rPr>
          <w:color w:val="auto"/>
          <w:sz w:val="18"/>
          <w:szCs w:val="18"/>
        </w:rPr>
        <w:t>в товаро-сопроводительных документах  либо на упаковке Товара, Покупатель вправе отказаться от получения</w:t>
      </w:r>
      <w:r w:rsidRPr="00497572">
        <w:rPr>
          <w:color w:val="auto"/>
          <w:sz w:val="18"/>
          <w:szCs w:val="18"/>
        </w:rPr>
        <w:t xml:space="preserve"> Товара и вернуть его Поставщику за его счет в течение 3 (Трех) дней с даты получения Товара. По договоренности Сторон, такой Товар может быть принят Покупателем от Поставщика на условиях, согласованных отдельным соглашением Сторон.</w:t>
      </w:r>
    </w:p>
    <w:p w:rsidR="007F7EF2" w:rsidRPr="00497572" w:rsidRDefault="007F7EF2" w:rsidP="00C32769">
      <w:pPr>
        <w:pStyle w:val="a7"/>
        <w:numPr>
          <w:ilvl w:val="0"/>
          <w:numId w:val="3"/>
        </w:numPr>
        <w:tabs>
          <w:tab w:val="left" w:pos="567"/>
        </w:tabs>
        <w:spacing w:afterLines="50" w:after="120"/>
        <w:contextualSpacing w:val="0"/>
        <w:rPr>
          <w:b/>
          <w:color w:val="auto"/>
          <w:sz w:val="18"/>
          <w:szCs w:val="18"/>
        </w:rPr>
      </w:pPr>
      <w:r>
        <w:rPr>
          <w:b/>
          <w:color w:val="auto"/>
          <w:sz w:val="18"/>
          <w:szCs w:val="18"/>
        </w:rPr>
        <w:t>Порядок поставки товара</w:t>
      </w:r>
    </w:p>
    <w:p w:rsidR="007F7EF2" w:rsidRPr="006D44A6" w:rsidRDefault="007F7EF2" w:rsidP="00C32769">
      <w:pPr>
        <w:pStyle w:val="a7"/>
        <w:numPr>
          <w:ilvl w:val="1"/>
          <w:numId w:val="3"/>
        </w:numPr>
        <w:tabs>
          <w:tab w:val="left" w:pos="567"/>
        </w:tabs>
        <w:spacing w:afterLines="50" w:after="120"/>
        <w:ind w:left="567" w:hanging="567"/>
        <w:contextualSpacing w:val="0"/>
        <w:rPr>
          <w:color w:val="auto"/>
          <w:sz w:val="18"/>
          <w:szCs w:val="18"/>
        </w:rPr>
      </w:pPr>
      <w:r w:rsidRPr="006D44A6">
        <w:rPr>
          <w:color w:val="auto"/>
          <w:sz w:val="18"/>
          <w:szCs w:val="18"/>
        </w:rPr>
        <w:t xml:space="preserve">Поставка </w:t>
      </w:r>
      <w:r>
        <w:rPr>
          <w:color w:val="auto"/>
          <w:sz w:val="18"/>
          <w:szCs w:val="18"/>
        </w:rPr>
        <w:t>Т</w:t>
      </w:r>
      <w:r w:rsidRPr="006D44A6">
        <w:rPr>
          <w:color w:val="auto"/>
          <w:sz w:val="18"/>
          <w:szCs w:val="18"/>
        </w:rPr>
        <w:t xml:space="preserve">овара осуществляется в соответствии с заявками Покупателя. Покупатель составляет заявку в произвольной форме и  направляет её Поставщику в соответствии с координатами, указанными </w:t>
      </w:r>
      <w:r w:rsidRPr="00D01370">
        <w:rPr>
          <w:color w:val="auto"/>
          <w:sz w:val="18"/>
          <w:szCs w:val="18"/>
        </w:rPr>
        <w:t>в п. 1.7  Договора</w:t>
      </w:r>
      <w:r w:rsidRPr="006D44A6">
        <w:rPr>
          <w:color w:val="auto"/>
          <w:sz w:val="18"/>
          <w:szCs w:val="18"/>
        </w:rPr>
        <w:t>. Покупатель в заявке обязан указать наименование и количество приобретае</w:t>
      </w:r>
      <w:r>
        <w:rPr>
          <w:color w:val="auto"/>
          <w:sz w:val="18"/>
          <w:szCs w:val="18"/>
        </w:rPr>
        <w:t>мого Т</w:t>
      </w:r>
      <w:r w:rsidRPr="006D44A6">
        <w:rPr>
          <w:color w:val="auto"/>
          <w:sz w:val="18"/>
          <w:szCs w:val="18"/>
        </w:rPr>
        <w:t>овара.</w:t>
      </w:r>
      <w:r>
        <w:rPr>
          <w:color w:val="auto"/>
          <w:sz w:val="18"/>
          <w:szCs w:val="18"/>
        </w:rPr>
        <w:t xml:space="preserve"> </w:t>
      </w:r>
    </w:p>
    <w:p w:rsidR="007F7EF2" w:rsidRPr="006D44A6" w:rsidRDefault="007F7EF2" w:rsidP="00C32769">
      <w:pPr>
        <w:pStyle w:val="a7"/>
        <w:numPr>
          <w:ilvl w:val="1"/>
          <w:numId w:val="3"/>
        </w:numPr>
        <w:tabs>
          <w:tab w:val="left" w:pos="567"/>
        </w:tabs>
        <w:spacing w:afterLines="50" w:after="120"/>
        <w:ind w:left="567" w:hanging="567"/>
        <w:contextualSpacing w:val="0"/>
        <w:rPr>
          <w:color w:val="auto"/>
          <w:sz w:val="18"/>
          <w:szCs w:val="18"/>
        </w:rPr>
      </w:pPr>
      <w:r w:rsidRPr="006D44A6">
        <w:rPr>
          <w:color w:val="auto"/>
          <w:sz w:val="18"/>
          <w:szCs w:val="18"/>
        </w:rPr>
        <w:t>На основании заявки Поставщик выставляет Покупателю счет на оплату.</w:t>
      </w:r>
    </w:p>
    <w:p w:rsidR="007F7EF2" w:rsidRPr="006D44A6" w:rsidRDefault="007F7EF2" w:rsidP="00C32769">
      <w:pPr>
        <w:pStyle w:val="a7"/>
        <w:numPr>
          <w:ilvl w:val="1"/>
          <w:numId w:val="3"/>
        </w:numPr>
        <w:tabs>
          <w:tab w:val="left" w:pos="567"/>
        </w:tabs>
        <w:spacing w:afterLines="50" w:after="120"/>
        <w:ind w:left="567" w:hanging="567"/>
        <w:contextualSpacing w:val="0"/>
        <w:rPr>
          <w:color w:val="auto"/>
          <w:sz w:val="18"/>
          <w:szCs w:val="18"/>
        </w:rPr>
      </w:pPr>
      <w:r w:rsidRPr="006D44A6">
        <w:rPr>
          <w:color w:val="auto"/>
          <w:sz w:val="18"/>
          <w:szCs w:val="18"/>
        </w:rPr>
        <w:t xml:space="preserve">Поставка </w:t>
      </w:r>
      <w:r>
        <w:rPr>
          <w:color w:val="auto"/>
          <w:sz w:val="18"/>
          <w:szCs w:val="18"/>
        </w:rPr>
        <w:t>Т</w:t>
      </w:r>
      <w:r w:rsidRPr="006D44A6">
        <w:rPr>
          <w:color w:val="auto"/>
          <w:sz w:val="18"/>
          <w:szCs w:val="18"/>
        </w:rPr>
        <w:t xml:space="preserve">овара производится в течение </w:t>
      </w:r>
      <w:r>
        <w:rPr>
          <w:color w:val="auto"/>
          <w:sz w:val="18"/>
          <w:szCs w:val="18"/>
        </w:rPr>
        <w:t>срока, установленного в п.1.9 Договора</w:t>
      </w:r>
      <w:r w:rsidRPr="006D44A6">
        <w:rPr>
          <w:color w:val="auto"/>
          <w:sz w:val="18"/>
          <w:szCs w:val="18"/>
        </w:rPr>
        <w:t xml:space="preserve"> со дня получения заявки Покупателя. </w:t>
      </w:r>
    </w:p>
    <w:p w:rsidR="007F7EF2" w:rsidRPr="006D44A6" w:rsidRDefault="007F7EF2" w:rsidP="00C32769">
      <w:pPr>
        <w:pStyle w:val="a7"/>
        <w:numPr>
          <w:ilvl w:val="1"/>
          <w:numId w:val="3"/>
        </w:numPr>
        <w:tabs>
          <w:tab w:val="left" w:pos="567"/>
        </w:tabs>
        <w:spacing w:afterLines="50" w:after="120"/>
        <w:ind w:left="567" w:hanging="567"/>
        <w:contextualSpacing w:val="0"/>
        <w:rPr>
          <w:color w:val="auto"/>
          <w:sz w:val="18"/>
          <w:szCs w:val="18"/>
        </w:rPr>
      </w:pPr>
      <w:r w:rsidRPr="006D44A6">
        <w:rPr>
          <w:color w:val="auto"/>
          <w:sz w:val="18"/>
          <w:szCs w:val="18"/>
        </w:rPr>
        <w:t xml:space="preserve">Поставка товара осуществляется на условиях доставки товара на склад Покупателя </w:t>
      </w:r>
      <w:r w:rsidRPr="00D01370">
        <w:rPr>
          <w:color w:val="auto"/>
          <w:sz w:val="18"/>
          <w:szCs w:val="18"/>
        </w:rPr>
        <w:t>по адресу, указанному в п. 1.</w:t>
      </w:r>
      <w:r>
        <w:rPr>
          <w:color w:val="auto"/>
          <w:sz w:val="18"/>
          <w:szCs w:val="18"/>
        </w:rPr>
        <w:t>10</w:t>
      </w:r>
      <w:r w:rsidRPr="00D01370">
        <w:rPr>
          <w:color w:val="auto"/>
          <w:sz w:val="18"/>
          <w:szCs w:val="18"/>
        </w:rPr>
        <w:t xml:space="preserve"> договора,</w:t>
      </w:r>
      <w:r w:rsidRPr="006D44A6">
        <w:rPr>
          <w:color w:val="auto"/>
          <w:sz w:val="18"/>
          <w:szCs w:val="18"/>
        </w:rPr>
        <w:t xml:space="preserve"> транспортом Поставщика и за счет Поставщика.</w:t>
      </w:r>
    </w:p>
    <w:p w:rsidR="007F7EF2" w:rsidRPr="006D44A6" w:rsidRDefault="007F7EF2" w:rsidP="00C32769">
      <w:pPr>
        <w:pStyle w:val="a7"/>
        <w:numPr>
          <w:ilvl w:val="1"/>
          <w:numId w:val="3"/>
        </w:numPr>
        <w:tabs>
          <w:tab w:val="left" w:pos="567"/>
        </w:tabs>
        <w:spacing w:afterLines="50" w:after="120"/>
        <w:ind w:left="567" w:hanging="567"/>
        <w:contextualSpacing w:val="0"/>
        <w:rPr>
          <w:color w:val="auto"/>
          <w:sz w:val="18"/>
          <w:szCs w:val="18"/>
        </w:rPr>
      </w:pPr>
      <w:r w:rsidRPr="006D44A6">
        <w:rPr>
          <w:color w:val="auto"/>
          <w:sz w:val="18"/>
          <w:szCs w:val="18"/>
        </w:rPr>
        <w:t>Поставщик обязуется обеспечить транспортировку Товара автотранспортом, в соответствии с нормами и условиями действу</w:t>
      </w:r>
      <w:r>
        <w:rPr>
          <w:color w:val="auto"/>
          <w:sz w:val="18"/>
          <w:szCs w:val="18"/>
        </w:rPr>
        <w:t>ющего законодательства РФ. По требованию Покупателя Поставщик при доставке Товара предъявляет оригинал и передает заверенную копию: санитарных книжек на водителя</w:t>
      </w:r>
      <w:r w:rsidRPr="006D44A6">
        <w:rPr>
          <w:color w:val="auto"/>
          <w:sz w:val="18"/>
          <w:szCs w:val="18"/>
        </w:rPr>
        <w:t xml:space="preserve"> и экспедитор</w:t>
      </w:r>
      <w:r>
        <w:rPr>
          <w:color w:val="auto"/>
          <w:sz w:val="18"/>
          <w:szCs w:val="18"/>
        </w:rPr>
        <w:t>а</w:t>
      </w:r>
      <w:r w:rsidRPr="006D44A6">
        <w:rPr>
          <w:color w:val="auto"/>
          <w:sz w:val="18"/>
          <w:szCs w:val="18"/>
        </w:rPr>
        <w:t>.</w:t>
      </w:r>
    </w:p>
    <w:p w:rsidR="007F7EF2" w:rsidRPr="006D44A6" w:rsidRDefault="007F7EF2" w:rsidP="00C32769">
      <w:pPr>
        <w:pStyle w:val="a7"/>
        <w:numPr>
          <w:ilvl w:val="1"/>
          <w:numId w:val="3"/>
        </w:numPr>
        <w:tabs>
          <w:tab w:val="left" w:pos="567"/>
        </w:tabs>
        <w:spacing w:afterLines="50" w:after="120"/>
        <w:ind w:left="567" w:hanging="567"/>
        <w:contextualSpacing w:val="0"/>
        <w:rPr>
          <w:color w:val="auto"/>
          <w:sz w:val="18"/>
          <w:szCs w:val="18"/>
        </w:rPr>
      </w:pPr>
      <w:r w:rsidRPr="006D44A6">
        <w:rPr>
          <w:color w:val="auto"/>
          <w:sz w:val="18"/>
          <w:szCs w:val="18"/>
        </w:rPr>
        <w:t xml:space="preserve">Для проезда на территорию Покупателя, Поставщик обеспечивает своевременное получение пропуска на транспортное средство и водителя, а также наличие у водителя паспорта гражданина РФ. Поставщик гарантирует отсутствие </w:t>
      </w:r>
      <w:r>
        <w:rPr>
          <w:color w:val="auto"/>
          <w:sz w:val="18"/>
          <w:szCs w:val="18"/>
        </w:rPr>
        <w:t>у лиц</w:t>
      </w:r>
      <w:r w:rsidRPr="006D44A6">
        <w:rPr>
          <w:color w:val="auto"/>
          <w:sz w:val="18"/>
          <w:szCs w:val="18"/>
        </w:rPr>
        <w:t xml:space="preserve">, задействованных в доставке </w:t>
      </w:r>
      <w:r>
        <w:rPr>
          <w:color w:val="auto"/>
          <w:sz w:val="18"/>
          <w:szCs w:val="18"/>
        </w:rPr>
        <w:t>Т</w:t>
      </w:r>
      <w:r w:rsidRPr="006D44A6">
        <w:rPr>
          <w:color w:val="auto"/>
          <w:sz w:val="18"/>
          <w:szCs w:val="18"/>
        </w:rPr>
        <w:t xml:space="preserve">овара непогашенной или неснятой судимости за совершение умышленного преступления и факт того, что они не состоят на учете в учреждениях органов здравоохранения по поводу психического заболевания, алкоголизма и </w:t>
      </w:r>
      <w:r>
        <w:rPr>
          <w:color w:val="auto"/>
          <w:sz w:val="18"/>
          <w:szCs w:val="18"/>
        </w:rPr>
        <w:t xml:space="preserve">(или) </w:t>
      </w:r>
      <w:r w:rsidRPr="006D44A6">
        <w:rPr>
          <w:color w:val="auto"/>
          <w:sz w:val="18"/>
          <w:szCs w:val="18"/>
        </w:rPr>
        <w:t>наркомании.</w:t>
      </w:r>
    </w:p>
    <w:p w:rsidR="007F7EF2" w:rsidRPr="00497572" w:rsidRDefault="007F7EF2" w:rsidP="00C32769">
      <w:pPr>
        <w:pStyle w:val="a7"/>
        <w:numPr>
          <w:ilvl w:val="0"/>
          <w:numId w:val="3"/>
        </w:numPr>
        <w:tabs>
          <w:tab w:val="left" w:pos="567"/>
        </w:tabs>
        <w:spacing w:afterLines="50" w:after="120"/>
        <w:contextualSpacing w:val="0"/>
        <w:rPr>
          <w:b/>
          <w:color w:val="auto"/>
          <w:sz w:val="18"/>
          <w:szCs w:val="18"/>
        </w:rPr>
      </w:pPr>
      <w:r>
        <w:rPr>
          <w:b/>
          <w:color w:val="auto"/>
          <w:sz w:val="18"/>
          <w:szCs w:val="18"/>
        </w:rPr>
        <w:t>Порядок приемки товара</w:t>
      </w:r>
    </w:p>
    <w:p w:rsidR="007F7EF2" w:rsidRDefault="007F7EF2" w:rsidP="00C32769">
      <w:pPr>
        <w:pStyle w:val="a7"/>
        <w:numPr>
          <w:ilvl w:val="1"/>
          <w:numId w:val="3"/>
        </w:numPr>
        <w:tabs>
          <w:tab w:val="left" w:pos="567"/>
        </w:tabs>
        <w:spacing w:afterLines="50" w:after="120"/>
        <w:contextualSpacing w:val="0"/>
        <w:rPr>
          <w:color w:val="auto"/>
          <w:sz w:val="18"/>
          <w:szCs w:val="18"/>
        </w:rPr>
      </w:pPr>
      <w:r w:rsidRPr="006A2413">
        <w:rPr>
          <w:color w:val="auto"/>
          <w:sz w:val="18"/>
          <w:szCs w:val="18"/>
        </w:rPr>
        <w:t>Приёмка товара по количеству осуществляется лицами, уполномочен</w:t>
      </w:r>
      <w:r>
        <w:rPr>
          <w:color w:val="auto"/>
          <w:sz w:val="18"/>
          <w:szCs w:val="18"/>
        </w:rPr>
        <w:t>ными Покупателем и Поставщиком:</w:t>
      </w:r>
    </w:p>
    <w:p w:rsidR="007F7EF2" w:rsidRPr="006A2413" w:rsidRDefault="007F7EF2" w:rsidP="00C32769">
      <w:pPr>
        <w:pStyle w:val="a7"/>
        <w:numPr>
          <w:ilvl w:val="2"/>
          <w:numId w:val="3"/>
        </w:numPr>
        <w:tabs>
          <w:tab w:val="left" w:pos="567"/>
        </w:tabs>
        <w:spacing w:afterLines="50" w:after="120"/>
        <w:contextualSpacing w:val="0"/>
        <w:rPr>
          <w:color w:val="auto"/>
          <w:sz w:val="18"/>
          <w:szCs w:val="18"/>
        </w:rPr>
      </w:pPr>
      <w:r w:rsidRPr="006A2413">
        <w:rPr>
          <w:color w:val="auto"/>
          <w:sz w:val="18"/>
          <w:szCs w:val="18"/>
        </w:rPr>
        <w:lastRenderedPageBreak/>
        <w:t>При пер</w:t>
      </w:r>
      <w:r>
        <w:rPr>
          <w:color w:val="auto"/>
          <w:sz w:val="18"/>
          <w:szCs w:val="18"/>
        </w:rPr>
        <w:t>едаче товара на склад Покупатель</w:t>
      </w:r>
      <w:r w:rsidRPr="006A2413">
        <w:rPr>
          <w:color w:val="auto"/>
          <w:sz w:val="18"/>
          <w:szCs w:val="18"/>
        </w:rPr>
        <w:t xml:space="preserve"> провод</w:t>
      </w:r>
      <w:r>
        <w:rPr>
          <w:color w:val="auto"/>
          <w:sz w:val="18"/>
          <w:szCs w:val="18"/>
        </w:rPr>
        <w:t>ит</w:t>
      </w:r>
      <w:r w:rsidRPr="006A2413">
        <w:rPr>
          <w:color w:val="auto"/>
          <w:sz w:val="18"/>
          <w:szCs w:val="18"/>
        </w:rPr>
        <w:t xml:space="preserve"> внешний осмотр </w:t>
      </w:r>
      <w:r>
        <w:rPr>
          <w:color w:val="auto"/>
          <w:sz w:val="18"/>
          <w:szCs w:val="18"/>
        </w:rPr>
        <w:t>Т</w:t>
      </w:r>
      <w:r w:rsidRPr="006A2413">
        <w:rPr>
          <w:color w:val="auto"/>
          <w:sz w:val="18"/>
          <w:szCs w:val="18"/>
        </w:rPr>
        <w:t>овара, проверя</w:t>
      </w:r>
      <w:r>
        <w:rPr>
          <w:color w:val="auto"/>
          <w:sz w:val="18"/>
          <w:szCs w:val="18"/>
        </w:rPr>
        <w:t>е</w:t>
      </w:r>
      <w:r w:rsidRPr="006A2413">
        <w:rPr>
          <w:color w:val="auto"/>
          <w:sz w:val="18"/>
          <w:szCs w:val="18"/>
        </w:rPr>
        <w:t xml:space="preserve">т состояние упаковки товара, </w:t>
      </w:r>
      <w:r>
        <w:rPr>
          <w:color w:val="auto"/>
          <w:sz w:val="18"/>
          <w:szCs w:val="18"/>
        </w:rPr>
        <w:t>ее</w:t>
      </w:r>
      <w:r w:rsidRPr="006A2413">
        <w:rPr>
          <w:color w:val="auto"/>
          <w:sz w:val="18"/>
          <w:szCs w:val="18"/>
        </w:rPr>
        <w:t xml:space="preserve"> целостность, наличие </w:t>
      </w:r>
      <w:r>
        <w:rPr>
          <w:color w:val="auto"/>
          <w:sz w:val="18"/>
          <w:szCs w:val="18"/>
        </w:rPr>
        <w:t>маркировки, соответствия</w:t>
      </w:r>
      <w:r w:rsidRPr="006A2413">
        <w:rPr>
          <w:color w:val="auto"/>
          <w:sz w:val="18"/>
          <w:szCs w:val="18"/>
        </w:rPr>
        <w:t xml:space="preserve"> </w:t>
      </w:r>
      <w:r>
        <w:rPr>
          <w:color w:val="auto"/>
          <w:sz w:val="18"/>
          <w:szCs w:val="18"/>
        </w:rPr>
        <w:t>Т</w:t>
      </w:r>
      <w:r w:rsidRPr="006A2413">
        <w:rPr>
          <w:color w:val="auto"/>
          <w:sz w:val="18"/>
          <w:szCs w:val="18"/>
        </w:rPr>
        <w:t xml:space="preserve">овара сопроводительным документам (товарным накладным, сертификатам соответствия, иным документам, передаваемым вместе с </w:t>
      </w:r>
      <w:r>
        <w:rPr>
          <w:color w:val="auto"/>
          <w:sz w:val="18"/>
          <w:szCs w:val="18"/>
        </w:rPr>
        <w:t>Т</w:t>
      </w:r>
      <w:r w:rsidRPr="006A2413">
        <w:rPr>
          <w:color w:val="auto"/>
          <w:sz w:val="18"/>
          <w:szCs w:val="18"/>
        </w:rPr>
        <w:t>оваром</w:t>
      </w:r>
      <w:r>
        <w:rPr>
          <w:color w:val="auto"/>
          <w:sz w:val="18"/>
          <w:szCs w:val="18"/>
        </w:rPr>
        <w:t xml:space="preserve"> согласно пункту 2.2 Приложения № 1</w:t>
      </w:r>
      <w:r w:rsidRPr="006A2413">
        <w:rPr>
          <w:color w:val="auto"/>
          <w:sz w:val="18"/>
          <w:szCs w:val="18"/>
        </w:rPr>
        <w:t xml:space="preserve">). По результатам проверки представитель Покупателя </w:t>
      </w:r>
      <w:r>
        <w:rPr>
          <w:color w:val="auto"/>
          <w:sz w:val="18"/>
          <w:szCs w:val="18"/>
        </w:rPr>
        <w:t xml:space="preserve">и представитель Поставщика </w:t>
      </w:r>
      <w:r w:rsidRPr="006A2413">
        <w:rPr>
          <w:color w:val="auto"/>
          <w:sz w:val="18"/>
          <w:szCs w:val="18"/>
        </w:rPr>
        <w:t>подписыва</w:t>
      </w:r>
      <w:r>
        <w:rPr>
          <w:color w:val="auto"/>
          <w:sz w:val="18"/>
          <w:szCs w:val="18"/>
        </w:rPr>
        <w:t>ю</w:t>
      </w:r>
      <w:r w:rsidRPr="006A2413">
        <w:rPr>
          <w:color w:val="auto"/>
          <w:sz w:val="18"/>
          <w:szCs w:val="18"/>
        </w:rPr>
        <w:t>т това</w:t>
      </w:r>
      <w:r>
        <w:rPr>
          <w:color w:val="auto"/>
          <w:sz w:val="18"/>
          <w:szCs w:val="18"/>
        </w:rPr>
        <w:t>рную накладную (форма ТОРГ-12).</w:t>
      </w:r>
    </w:p>
    <w:p w:rsidR="007F7EF2" w:rsidRPr="006A2413" w:rsidRDefault="007F7EF2" w:rsidP="00C32769">
      <w:pPr>
        <w:pStyle w:val="a7"/>
        <w:numPr>
          <w:ilvl w:val="2"/>
          <w:numId w:val="3"/>
        </w:numPr>
        <w:tabs>
          <w:tab w:val="left" w:pos="567"/>
        </w:tabs>
        <w:spacing w:afterLines="50" w:after="120"/>
        <w:contextualSpacing w:val="0"/>
        <w:rPr>
          <w:color w:val="auto"/>
          <w:sz w:val="18"/>
          <w:szCs w:val="18"/>
        </w:rPr>
      </w:pPr>
      <w:r w:rsidRPr="006A2413">
        <w:rPr>
          <w:color w:val="auto"/>
          <w:sz w:val="18"/>
          <w:szCs w:val="18"/>
        </w:rPr>
        <w:t>В случае если при приемке по ко</w:t>
      </w:r>
      <w:r>
        <w:rPr>
          <w:color w:val="auto"/>
          <w:sz w:val="18"/>
          <w:szCs w:val="18"/>
        </w:rPr>
        <w:t>личеству обнаружены недостатки Т</w:t>
      </w:r>
      <w:r w:rsidRPr="006A2413">
        <w:rPr>
          <w:color w:val="auto"/>
          <w:sz w:val="18"/>
          <w:szCs w:val="18"/>
        </w:rPr>
        <w:t xml:space="preserve">овара по количеству: недостача товара, нарушение целостности упаковки </w:t>
      </w:r>
      <w:r>
        <w:rPr>
          <w:color w:val="auto"/>
          <w:sz w:val="18"/>
          <w:szCs w:val="18"/>
        </w:rPr>
        <w:t>Т</w:t>
      </w:r>
      <w:r w:rsidRPr="006A2413">
        <w:rPr>
          <w:color w:val="auto"/>
          <w:sz w:val="18"/>
          <w:szCs w:val="18"/>
        </w:rPr>
        <w:t>овара, отсутст</w:t>
      </w:r>
      <w:r>
        <w:rPr>
          <w:color w:val="auto"/>
          <w:sz w:val="18"/>
          <w:szCs w:val="18"/>
        </w:rPr>
        <w:t>вие маркировки, несоответствие Т</w:t>
      </w:r>
      <w:r w:rsidRPr="006A2413">
        <w:rPr>
          <w:color w:val="auto"/>
          <w:sz w:val="18"/>
          <w:szCs w:val="18"/>
        </w:rPr>
        <w:t>овара сопроводительным документам и иные обстоятельства, которые могут повлия</w:t>
      </w:r>
      <w:r>
        <w:rPr>
          <w:color w:val="auto"/>
          <w:sz w:val="18"/>
          <w:szCs w:val="18"/>
        </w:rPr>
        <w:t>ть на количество передаваемого Т</w:t>
      </w:r>
      <w:r w:rsidRPr="006A2413">
        <w:rPr>
          <w:color w:val="auto"/>
          <w:sz w:val="18"/>
          <w:szCs w:val="18"/>
        </w:rPr>
        <w:t xml:space="preserve">овара, - представитель Покупателя </w:t>
      </w:r>
      <w:r>
        <w:rPr>
          <w:color w:val="auto"/>
          <w:sz w:val="18"/>
          <w:szCs w:val="18"/>
        </w:rPr>
        <w:t xml:space="preserve">и представитель Поставщика </w:t>
      </w:r>
      <w:r w:rsidRPr="006A2413">
        <w:rPr>
          <w:color w:val="auto"/>
          <w:sz w:val="18"/>
          <w:szCs w:val="18"/>
        </w:rPr>
        <w:t>дела</w:t>
      </w:r>
      <w:r>
        <w:rPr>
          <w:color w:val="auto"/>
          <w:sz w:val="18"/>
          <w:szCs w:val="18"/>
        </w:rPr>
        <w:t>ю</w:t>
      </w:r>
      <w:r w:rsidRPr="006A2413">
        <w:rPr>
          <w:color w:val="auto"/>
          <w:sz w:val="18"/>
          <w:szCs w:val="18"/>
        </w:rPr>
        <w:t xml:space="preserve">т отметку об этом на обоих экземплярах товарной накладной </w:t>
      </w:r>
      <w:r>
        <w:rPr>
          <w:color w:val="auto"/>
          <w:sz w:val="18"/>
          <w:szCs w:val="18"/>
        </w:rPr>
        <w:t>и расписывае</w:t>
      </w:r>
      <w:r w:rsidRPr="006A2413">
        <w:rPr>
          <w:color w:val="auto"/>
          <w:sz w:val="18"/>
          <w:szCs w:val="18"/>
        </w:rPr>
        <w:t xml:space="preserve">тся. Покупатель вправе отказаться от приемки такого товара, </w:t>
      </w:r>
      <w:r>
        <w:rPr>
          <w:color w:val="auto"/>
          <w:sz w:val="18"/>
          <w:szCs w:val="18"/>
        </w:rPr>
        <w:t xml:space="preserve">имеющего </w:t>
      </w:r>
      <w:r w:rsidRPr="006A2413">
        <w:rPr>
          <w:color w:val="auto"/>
          <w:sz w:val="18"/>
          <w:szCs w:val="18"/>
        </w:rPr>
        <w:t>недостатки по количеству</w:t>
      </w:r>
      <w:r w:rsidRPr="00323B5F">
        <w:rPr>
          <w:color w:val="FF0000"/>
          <w:sz w:val="18"/>
          <w:szCs w:val="18"/>
        </w:rPr>
        <w:t xml:space="preserve">. </w:t>
      </w:r>
      <w:r>
        <w:rPr>
          <w:color w:val="auto"/>
          <w:sz w:val="18"/>
          <w:szCs w:val="18"/>
        </w:rPr>
        <w:t>В этом случае такой То</w:t>
      </w:r>
      <w:r w:rsidRPr="006A2413">
        <w:rPr>
          <w:color w:val="auto"/>
          <w:sz w:val="18"/>
          <w:szCs w:val="18"/>
        </w:rPr>
        <w:t xml:space="preserve">вар будет считаться непоставленным. Поставщик возмещает все документально подтвержденные расходы Покупателя, возникшие в связи с отказом Покупателя от </w:t>
      </w:r>
      <w:r>
        <w:rPr>
          <w:color w:val="auto"/>
          <w:sz w:val="18"/>
          <w:szCs w:val="18"/>
        </w:rPr>
        <w:t>Т</w:t>
      </w:r>
      <w:r w:rsidRPr="006A2413">
        <w:rPr>
          <w:color w:val="auto"/>
          <w:sz w:val="18"/>
          <w:szCs w:val="18"/>
        </w:rPr>
        <w:t>овара. В любом случае Поставщик обязан в течение 2 (двух) ра</w:t>
      </w:r>
      <w:r>
        <w:rPr>
          <w:color w:val="auto"/>
          <w:sz w:val="18"/>
          <w:szCs w:val="18"/>
        </w:rPr>
        <w:t>бочих дней с момента приемки Т</w:t>
      </w:r>
      <w:r w:rsidRPr="006A2413">
        <w:rPr>
          <w:color w:val="auto"/>
          <w:sz w:val="18"/>
          <w:szCs w:val="18"/>
        </w:rPr>
        <w:t>овара передать Покупателю исправленные</w:t>
      </w:r>
      <w:r>
        <w:rPr>
          <w:color w:val="auto"/>
          <w:sz w:val="18"/>
          <w:szCs w:val="18"/>
        </w:rPr>
        <w:t xml:space="preserve"> экземпляры товарных накладных.</w:t>
      </w:r>
    </w:p>
    <w:p w:rsidR="007F7EF2" w:rsidRPr="006A2413" w:rsidRDefault="007F7EF2" w:rsidP="00C32769">
      <w:pPr>
        <w:pStyle w:val="a7"/>
        <w:numPr>
          <w:ilvl w:val="1"/>
          <w:numId w:val="3"/>
        </w:numPr>
        <w:tabs>
          <w:tab w:val="left" w:pos="567"/>
        </w:tabs>
        <w:spacing w:afterLines="50" w:after="120"/>
        <w:contextualSpacing w:val="0"/>
        <w:rPr>
          <w:color w:val="auto"/>
          <w:sz w:val="18"/>
          <w:szCs w:val="18"/>
        </w:rPr>
      </w:pPr>
      <w:r w:rsidRPr="006A2413">
        <w:rPr>
          <w:color w:val="auto"/>
          <w:sz w:val="18"/>
          <w:szCs w:val="18"/>
        </w:rPr>
        <w:t>Приёмка товара по качеству</w:t>
      </w:r>
      <w:r>
        <w:rPr>
          <w:color w:val="auto"/>
          <w:sz w:val="18"/>
          <w:szCs w:val="18"/>
        </w:rPr>
        <w:t xml:space="preserve"> (в отношении видимых недостатков)</w:t>
      </w:r>
      <w:r w:rsidRPr="006A2413">
        <w:rPr>
          <w:color w:val="auto"/>
          <w:sz w:val="18"/>
          <w:szCs w:val="18"/>
        </w:rPr>
        <w:t xml:space="preserve"> осуществляется лицом, уполномоченным Покупателем</w:t>
      </w:r>
      <w:r>
        <w:rPr>
          <w:color w:val="auto"/>
          <w:sz w:val="18"/>
          <w:szCs w:val="18"/>
        </w:rPr>
        <w:t xml:space="preserve"> в течение 10 рабочих дней с момента, когда данный Товар поступил на склад Покупателя</w:t>
      </w:r>
      <w:r w:rsidRPr="006A2413">
        <w:rPr>
          <w:color w:val="auto"/>
          <w:sz w:val="18"/>
          <w:szCs w:val="18"/>
        </w:rPr>
        <w:t xml:space="preserve">. </w:t>
      </w:r>
    </w:p>
    <w:p w:rsidR="007F7EF2" w:rsidRPr="006A2413" w:rsidRDefault="007F7EF2" w:rsidP="00C32769">
      <w:pPr>
        <w:pStyle w:val="a7"/>
        <w:numPr>
          <w:ilvl w:val="2"/>
          <w:numId w:val="3"/>
        </w:numPr>
        <w:tabs>
          <w:tab w:val="left" w:pos="567"/>
        </w:tabs>
        <w:spacing w:afterLines="50" w:after="120"/>
        <w:contextualSpacing w:val="0"/>
        <w:rPr>
          <w:color w:val="auto"/>
          <w:sz w:val="18"/>
          <w:szCs w:val="18"/>
        </w:rPr>
      </w:pPr>
      <w:r w:rsidRPr="006A2413">
        <w:rPr>
          <w:color w:val="auto"/>
          <w:sz w:val="18"/>
          <w:szCs w:val="18"/>
        </w:rPr>
        <w:t>Пр</w:t>
      </w:r>
      <w:r>
        <w:rPr>
          <w:color w:val="auto"/>
          <w:sz w:val="18"/>
          <w:szCs w:val="18"/>
        </w:rPr>
        <w:t>и обнаружении некачественности Т</w:t>
      </w:r>
      <w:r w:rsidRPr="006A2413">
        <w:rPr>
          <w:color w:val="auto"/>
          <w:sz w:val="18"/>
          <w:szCs w:val="18"/>
        </w:rPr>
        <w:t xml:space="preserve">овара Покупатель обязан незамедлительно направить письменное уведомление об обнаруженных недостатках товара и вызове представителя Поставщика для участия в приёмке и </w:t>
      </w:r>
      <w:r>
        <w:rPr>
          <w:color w:val="auto"/>
          <w:sz w:val="18"/>
          <w:szCs w:val="18"/>
        </w:rPr>
        <w:t>удостоверении некачественности Т</w:t>
      </w:r>
      <w:r w:rsidRPr="006A2413">
        <w:rPr>
          <w:color w:val="auto"/>
          <w:sz w:val="18"/>
          <w:szCs w:val="18"/>
        </w:rPr>
        <w:t>овара. Уведомление направляется Поставщику по факсу и/или электронной почте. Представитель Поставщика обязан</w:t>
      </w:r>
      <w:r>
        <w:rPr>
          <w:color w:val="auto"/>
          <w:sz w:val="18"/>
          <w:szCs w:val="18"/>
        </w:rPr>
        <w:t xml:space="preserve"> прибыть для участия в приёмке Т</w:t>
      </w:r>
      <w:r w:rsidRPr="006A2413">
        <w:rPr>
          <w:color w:val="auto"/>
          <w:sz w:val="18"/>
          <w:szCs w:val="18"/>
        </w:rPr>
        <w:t>овара по качеству в течение 12 часов с момента получения уведомления по факсу и/или электронной почте</w:t>
      </w:r>
      <w:r>
        <w:rPr>
          <w:color w:val="auto"/>
          <w:sz w:val="18"/>
          <w:szCs w:val="18"/>
        </w:rPr>
        <w:t>, указанным в Договоре</w:t>
      </w:r>
      <w:r w:rsidRPr="006A2413">
        <w:rPr>
          <w:color w:val="auto"/>
          <w:sz w:val="18"/>
          <w:szCs w:val="18"/>
        </w:rPr>
        <w:t>.  Представитель Поставщика должен иметь надлежащим образом оформленную доверенность. В случае неприбытия представителя Поставщика в вышеуказанный срок</w:t>
      </w:r>
      <w:r>
        <w:rPr>
          <w:color w:val="auto"/>
          <w:sz w:val="18"/>
          <w:szCs w:val="18"/>
        </w:rPr>
        <w:t>,</w:t>
      </w:r>
      <w:r w:rsidRPr="006A2413">
        <w:rPr>
          <w:color w:val="auto"/>
          <w:sz w:val="18"/>
          <w:szCs w:val="18"/>
        </w:rPr>
        <w:t xml:space="preserve"> Покупатель составляет а</w:t>
      </w:r>
      <w:r>
        <w:rPr>
          <w:color w:val="auto"/>
          <w:sz w:val="18"/>
          <w:szCs w:val="18"/>
        </w:rPr>
        <w:t>кт об обнаруженных недостатках Т</w:t>
      </w:r>
      <w:r w:rsidRPr="006A2413">
        <w:rPr>
          <w:color w:val="auto"/>
          <w:sz w:val="18"/>
          <w:szCs w:val="18"/>
        </w:rPr>
        <w:t>овара по качеству в о</w:t>
      </w:r>
      <w:r>
        <w:rPr>
          <w:color w:val="auto"/>
          <w:sz w:val="18"/>
          <w:szCs w:val="18"/>
        </w:rPr>
        <w:t>дностороннем порядке. При этом С</w:t>
      </w:r>
      <w:r w:rsidRPr="006A2413">
        <w:rPr>
          <w:color w:val="auto"/>
          <w:sz w:val="18"/>
          <w:szCs w:val="18"/>
        </w:rPr>
        <w:t xml:space="preserve">тороны </w:t>
      </w:r>
      <w:r>
        <w:rPr>
          <w:color w:val="auto"/>
          <w:sz w:val="18"/>
          <w:szCs w:val="18"/>
        </w:rPr>
        <w:t>Д</w:t>
      </w:r>
      <w:r w:rsidRPr="006A2413">
        <w:rPr>
          <w:color w:val="auto"/>
          <w:sz w:val="18"/>
          <w:szCs w:val="18"/>
        </w:rPr>
        <w:t>оговора установили, что такой акт</w:t>
      </w:r>
      <w:r>
        <w:rPr>
          <w:color w:val="auto"/>
          <w:sz w:val="18"/>
          <w:szCs w:val="18"/>
        </w:rPr>
        <w:t xml:space="preserve"> </w:t>
      </w:r>
      <w:r w:rsidRPr="006A2413">
        <w:rPr>
          <w:color w:val="auto"/>
          <w:sz w:val="18"/>
          <w:szCs w:val="18"/>
        </w:rPr>
        <w:t xml:space="preserve">будет считаться составленным надлежащим образом, иметь для сторон юридическую силу и подтверждать не качественность </w:t>
      </w:r>
      <w:r>
        <w:rPr>
          <w:color w:val="auto"/>
          <w:sz w:val="18"/>
          <w:szCs w:val="18"/>
        </w:rPr>
        <w:t>Т</w:t>
      </w:r>
      <w:r w:rsidRPr="006A2413">
        <w:rPr>
          <w:color w:val="auto"/>
          <w:sz w:val="18"/>
          <w:szCs w:val="18"/>
        </w:rPr>
        <w:t xml:space="preserve">овара. </w:t>
      </w:r>
    </w:p>
    <w:p w:rsidR="007F7EF2" w:rsidRDefault="007F7EF2" w:rsidP="00C32769">
      <w:pPr>
        <w:pStyle w:val="a7"/>
        <w:numPr>
          <w:ilvl w:val="2"/>
          <w:numId w:val="3"/>
        </w:numPr>
        <w:tabs>
          <w:tab w:val="left" w:pos="567"/>
        </w:tabs>
        <w:spacing w:afterLines="50" w:after="120"/>
        <w:contextualSpacing w:val="0"/>
        <w:rPr>
          <w:color w:val="auto"/>
          <w:sz w:val="18"/>
          <w:szCs w:val="18"/>
        </w:rPr>
      </w:pPr>
      <w:r w:rsidRPr="006A2413">
        <w:rPr>
          <w:color w:val="auto"/>
          <w:sz w:val="18"/>
          <w:szCs w:val="18"/>
        </w:rPr>
        <w:t xml:space="preserve">Покупатель вправе отказаться от приемки </w:t>
      </w:r>
      <w:r>
        <w:rPr>
          <w:color w:val="auto"/>
          <w:sz w:val="18"/>
          <w:szCs w:val="18"/>
        </w:rPr>
        <w:t>Т</w:t>
      </w:r>
      <w:r w:rsidRPr="006A2413">
        <w:rPr>
          <w:color w:val="auto"/>
          <w:sz w:val="18"/>
          <w:szCs w:val="18"/>
        </w:rPr>
        <w:t xml:space="preserve">овара, </w:t>
      </w:r>
      <w:r>
        <w:rPr>
          <w:color w:val="auto"/>
          <w:sz w:val="18"/>
          <w:szCs w:val="18"/>
        </w:rPr>
        <w:t xml:space="preserve">имеющего </w:t>
      </w:r>
      <w:r w:rsidRPr="006A2413">
        <w:rPr>
          <w:color w:val="auto"/>
          <w:sz w:val="18"/>
          <w:szCs w:val="18"/>
        </w:rPr>
        <w:t xml:space="preserve">недостатки. При этом такой </w:t>
      </w:r>
      <w:r>
        <w:rPr>
          <w:color w:val="auto"/>
          <w:sz w:val="18"/>
          <w:szCs w:val="18"/>
        </w:rPr>
        <w:t>Т</w:t>
      </w:r>
      <w:r w:rsidRPr="006A2413">
        <w:rPr>
          <w:color w:val="auto"/>
          <w:sz w:val="18"/>
          <w:szCs w:val="18"/>
        </w:rPr>
        <w:t xml:space="preserve">овар будет считаться не поставленным. Поставщик возмещает все документально подтвержденные расходы Покупателя, возникшие в связи с отказом Покупателя от </w:t>
      </w:r>
      <w:r>
        <w:rPr>
          <w:color w:val="auto"/>
          <w:sz w:val="18"/>
          <w:szCs w:val="18"/>
        </w:rPr>
        <w:t>Т</w:t>
      </w:r>
      <w:r w:rsidRPr="006A2413">
        <w:rPr>
          <w:color w:val="auto"/>
          <w:sz w:val="18"/>
          <w:szCs w:val="18"/>
        </w:rPr>
        <w:t>овара.</w:t>
      </w:r>
      <w:r w:rsidRPr="00C777B2">
        <w:rPr>
          <w:color w:val="auto"/>
          <w:sz w:val="18"/>
          <w:szCs w:val="18"/>
        </w:rPr>
        <w:t xml:space="preserve"> </w:t>
      </w:r>
    </w:p>
    <w:p w:rsidR="007F7EF2" w:rsidRPr="006A2413" w:rsidRDefault="007F7EF2" w:rsidP="00C32769">
      <w:pPr>
        <w:pStyle w:val="a7"/>
        <w:numPr>
          <w:ilvl w:val="2"/>
          <w:numId w:val="3"/>
        </w:numPr>
        <w:tabs>
          <w:tab w:val="left" w:pos="567"/>
        </w:tabs>
        <w:spacing w:afterLines="50" w:after="120"/>
        <w:contextualSpacing w:val="0"/>
        <w:rPr>
          <w:color w:val="auto"/>
          <w:sz w:val="18"/>
          <w:szCs w:val="18"/>
        </w:rPr>
      </w:pPr>
      <w:r w:rsidRPr="006A2413">
        <w:rPr>
          <w:color w:val="auto"/>
          <w:sz w:val="18"/>
          <w:szCs w:val="18"/>
        </w:rPr>
        <w:t xml:space="preserve">Товар, поступивший без сопроводительных документов подтверждающих качество </w:t>
      </w:r>
      <w:r>
        <w:rPr>
          <w:color w:val="auto"/>
          <w:sz w:val="18"/>
          <w:szCs w:val="18"/>
        </w:rPr>
        <w:t>Т</w:t>
      </w:r>
      <w:r w:rsidRPr="006A2413">
        <w:rPr>
          <w:color w:val="auto"/>
          <w:sz w:val="18"/>
          <w:szCs w:val="18"/>
        </w:rPr>
        <w:t>овара (п. 2.2), на склад Покупателя не принимается, о чём также делается отметка в обоих э</w:t>
      </w:r>
      <w:r>
        <w:rPr>
          <w:color w:val="auto"/>
          <w:sz w:val="18"/>
          <w:szCs w:val="18"/>
        </w:rPr>
        <w:t>кземплярах накладной с подписью представителя</w:t>
      </w:r>
      <w:r w:rsidRPr="006A2413">
        <w:rPr>
          <w:color w:val="auto"/>
          <w:sz w:val="18"/>
          <w:szCs w:val="18"/>
        </w:rPr>
        <w:t xml:space="preserve"> Покупателя</w:t>
      </w:r>
      <w:r>
        <w:rPr>
          <w:color w:val="auto"/>
          <w:sz w:val="18"/>
          <w:szCs w:val="18"/>
        </w:rPr>
        <w:t xml:space="preserve"> и представителя Поставщика</w:t>
      </w:r>
      <w:r w:rsidRPr="006A2413">
        <w:rPr>
          <w:color w:val="auto"/>
          <w:sz w:val="18"/>
          <w:szCs w:val="18"/>
        </w:rPr>
        <w:t xml:space="preserve">. Покупатель вправе </w:t>
      </w:r>
      <w:r>
        <w:rPr>
          <w:color w:val="auto"/>
          <w:sz w:val="18"/>
          <w:szCs w:val="18"/>
        </w:rPr>
        <w:t xml:space="preserve">возвратить или </w:t>
      </w:r>
      <w:r w:rsidRPr="006A2413">
        <w:rPr>
          <w:color w:val="auto"/>
          <w:sz w:val="18"/>
          <w:szCs w:val="18"/>
        </w:rPr>
        <w:t xml:space="preserve">принять </w:t>
      </w:r>
      <w:r>
        <w:rPr>
          <w:color w:val="auto"/>
          <w:sz w:val="18"/>
          <w:szCs w:val="18"/>
        </w:rPr>
        <w:t>Т</w:t>
      </w:r>
      <w:r w:rsidRPr="006A2413">
        <w:rPr>
          <w:color w:val="auto"/>
          <w:sz w:val="18"/>
          <w:szCs w:val="18"/>
        </w:rPr>
        <w:t>овар без документов, при этом Поставщик обязан представит</w:t>
      </w:r>
      <w:r>
        <w:rPr>
          <w:color w:val="auto"/>
          <w:sz w:val="18"/>
          <w:szCs w:val="18"/>
        </w:rPr>
        <w:t>ь</w:t>
      </w:r>
      <w:r w:rsidRPr="006A2413">
        <w:rPr>
          <w:color w:val="auto"/>
          <w:sz w:val="18"/>
          <w:szCs w:val="18"/>
        </w:rPr>
        <w:t xml:space="preserve"> сопроводительные документы, соответствующие </w:t>
      </w:r>
      <w:r>
        <w:rPr>
          <w:color w:val="auto"/>
          <w:sz w:val="18"/>
          <w:szCs w:val="18"/>
        </w:rPr>
        <w:t>Т</w:t>
      </w:r>
      <w:r w:rsidRPr="006A2413">
        <w:rPr>
          <w:color w:val="auto"/>
          <w:sz w:val="18"/>
          <w:szCs w:val="18"/>
        </w:rPr>
        <w:t>овару не позднее трех рабочих дней</w:t>
      </w:r>
      <w:r>
        <w:rPr>
          <w:color w:val="auto"/>
          <w:sz w:val="18"/>
          <w:szCs w:val="18"/>
        </w:rPr>
        <w:t xml:space="preserve"> со дня фактического получения Товара.</w:t>
      </w:r>
    </w:p>
    <w:p w:rsidR="007F7EF2" w:rsidRDefault="007F7EF2" w:rsidP="00C32769">
      <w:pPr>
        <w:pStyle w:val="a7"/>
        <w:numPr>
          <w:ilvl w:val="1"/>
          <w:numId w:val="3"/>
        </w:numPr>
        <w:tabs>
          <w:tab w:val="left" w:pos="567"/>
        </w:tabs>
        <w:spacing w:afterLines="50" w:after="120"/>
        <w:ind w:hanging="574"/>
        <w:contextualSpacing w:val="0"/>
        <w:rPr>
          <w:color w:val="auto"/>
          <w:sz w:val="18"/>
          <w:szCs w:val="18"/>
        </w:rPr>
      </w:pPr>
      <w:r w:rsidRPr="003C0712">
        <w:rPr>
          <w:color w:val="auto"/>
          <w:sz w:val="18"/>
          <w:szCs w:val="18"/>
        </w:rPr>
        <w:t>Претензии по внутритарному количеству товара</w:t>
      </w:r>
      <w:r>
        <w:rPr>
          <w:color w:val="auto"/>
          <w:sz w:val="18"/>
          <w:szCs w:val="18"/>
        </w:rPr>
        <w:t>, а также по качеству (в отношении видимых недостатков)</w:t>
      </w:r>
      <w:r w:rsidRPr="003C0712">
        <w:rPr>
          <w:color w:val="auto"/>
          <w:sz w:val="18"/>
          <w:szCs w:val="18"/>
        </w:rPr>
        <w:t xml:space="preserve"> могут быть заявлены Покупателем в течение </w:t>
      </w:r>
      <w:r>
        <w:rPr>
          <w:color w:val="auto"/>
          <w:sz w:val="18"/>
          <w:szCs w:val="18"/>
        </w:rPr>
        <w:t>2 рабочих дней</w:t>
      </w:r>
      <w:r w:rsidRPr="003C0712">
        <w:rPr>
          <w:color w:val="auto"/>
          <w:sz w:val="18"/>
          <w:szCs w:val="18"/>
        </w:rPr>
        <w:t xml:space="preserve"> с момента </w:t>
      </w:r>
      <w:r>
        <w:rPr>
          <w:color w:val="auto"/>
          <w:sz w:val="18"/>
          <w:szCs w:val="18"/>
        </w:rPr>
        <w:t>окончания приёмки Товара соответственно по количеству, по качеству</w:t>
      </w:r>
      <w:r w:rsidRPr="003C0712">
        <w:rPr>
          <w:color w:val="auto"/>
          <w:sz w:val="18"/>
          <w:szCs w:val="18"/>
        </w:rPr>
        <w:t xml:space="preserve">. </w:t>
      </w:r>
      <w:r w:rsidRPr="006A2413">
        <w:rPr>
          <w:color w:val="auto"/>
          <w:sz w:val="18"/>
          <w:szCs w:val="18"/>
        </w:rPr>
        <w:t xml:space="preserve">Претензии по </w:t>
      </w:r>
      <w:r>
        <w:rPr>
          <w:color w:val="auto"/>
          <w:sz w:val="18"/>
          <w:szCs w:val="18"/>
        </w:rPr>
        <w:t xml:space="preserve">качеству Товара (в отношении скрытных недостатков) </w:t>
      </w:r>
      <w:r w:rsidRPr="006A2413">
        <w:rPr>
          <w:color w:val="auto"/>
          <w:sz w:val="18"/>
          <w:szCs w:val="18"/>
        </w:rPr>
        <w:t xml:space="preserve">могут быть заявлены Покупателем в течение </w:t>
      </w:r>
      <w:r>
        <w:rPr>
          <w:color w:val="auto"/>
          <w:sz w:val="18"/>
          <w:szCs w:val="18"/>
        </w:rPr>
        <w:t>срока годности (срока хранения), установленного производителем для товаров, на которые установлен срок годности, в течение гарантийного срока - для товаров, на которые установлен гарантийный срок.</w:t>
      </w:r>
      <w:r w:rsidRPr="006A2413">
        <w:rPr>
          <w:color w:val="auto"/>
          <w:sz w:val="18"/>
          <w:szCs w:val="18"/>
        </w:rPr>
        <w:t xml:space="preserve"> </w:t>
      </w:r>
    </w:p>
    <w:p w:rsidR="007F7EF2" w:rsidRPr="006A2413" w:rsidRDefault="007F7EF2" w:rsidP="00C32769">
      <w:pPr>
        <w:pStyle w:val="a7"/>
        <w:numPr>
          <w:ilvl w:val="1"/>
          <w:numId w:val="3"/>
        </w:numPr>
        <w:tabs>
          <w:tab w:val="left" w:pos="567"/>
        </w:tabs>
        <w:spacing w:afterLines="50" w:after="120"/>
        <w:ind w:hanging="574"/>
        <w:contextualSpacing w:val="0"/>
        <w:rPr>
          <w:color w:val="auto"/>
          <w:sz w:val="18"/>
          <w:szCs w:val="18"/>
        </w:rPr>
      </w:pPr>
      <w:r w:rsidRPr="005F4030">
        <w:rPr>
          <w:color w:val="auto"/>
          <w:sz w:val="18"/>
          <w:szCs w:val="18"/>
        </w:rPr>
        <w:t>В случае заявления претензий по качеству товара Поставщик по выбору Покупателя обязан соразмерно уменьшить покупную цену, либо безвозмездно устранить недостатки товара в установленный Покупателем срок, либо возместить расходы Покупателя на устранение недостатков товара; либо Покупатель вправе отказаться от исполнения договора поставки и потребовать возврата уплаченной за товар денежной суммы, либо потребовать замены товара ненадлежащего качества товаром, соответствующим договору. В последнем случае Поставщик  обязан возместить Покупателю издержки по транспортировке некачественного товара.</w:t>
      </w:r>
    </w:p>
    <w:p w:rsidR="007F7EF2" w:rsidRPr="006A2413" w:rsidRDefault="007F7EF2" w:rsidP="00C32769">
      <w:pPr>
        <w:pStyle w:val="a7"/>
        <w:numPr>
          <w:ilvl w:val="1"/>
          <w:numId w:val="3"/>
        </w:numPr>
        <w:tabs>
          <w:tab w:val="left" w:pos="567"/>
        </w:tabs>
        <w:spacing w:afterLines="50" w:after="120"/>
        <w:ind w:hanging="574"/>
        <w:contextualSpacing w:val="0"/>
        <w:rPr>
          <w:color w:val="auto"/>
          <w:sz w:val="18"/>
          <w:szCs w:val="18"/>
        </w:rPr>
      </w:pPr>
      <w:r w:rsidRPr="006A2413">
        <w:rPr>
          <w:color w:val="auto"/>
          <w:sz w:val="18"/>
          <w:szCs w:val="18"/>
        </w:rPr>
        <w:t>В случае если представитель Поставщика не участвовал в приемке, то все документы подписываются Покупателем в одностороннем порядке. При этом стороны договорились, что составленные и подписанные таким образом документы будут иметь для сторон обязательную юридическую силу.</w:t>
      </w:r>
    </w:p>
    <w:p w:rsidR="007F7EF2" w:rsidRPr="006A2413" w:rsidRDefault="007F7EF2" w:rsidP="00C32769">
      <w:pPr>
        <w:pStyle w:val="a7"/>
        <w:numPr>
          <w:ilvl w:val="1"/>
          <w:numId w:val="3"/>
        </w:numPr>
        <w:tabs>
          <w:tab w:val="left" w:pos="567"/>
        </w:tabs>
        <w:spacing w:afterLines="50" w:after="120"/>
        <w:ind w:left="567" w:hanging="567"/>
        <w:contextualSpacing w:val="0"/>
        <w:rPr>
          <w:color w:val="auto"/>
          <w:sz w:val="18"/>
          <w:szCs w:val="18"/>
        </w:rPr>
      </w:pPr>
      <w:r w:rsidRPr="006A2413">
        <w:rPr>
          <w:color w:val="auto"/>
          <w:sz w:val="18"/>
          <w:szCs w:val="18"/>
        </w:rPr>
        <w:t xml:space="preserve">Обязательства Поставщика по поставке </w:t>
      </w:r>
      <w:r>
        <w:rPr>
          <w:color w:val="auto"/>
          <w:sz w:val="18"/>
          <w:szCs w:val="18"/>
        </w:rPr>
        <w:t>Т</w:t>
      </w:r>
      <w:r w:rsidRPr="006A2413">
        <w:rPr>
          <w:color w:val="auto"/>
          <w:sz w:val="18"/>
          <w:szCs w:val="18"/>
        </w:rPr>
        <w:t xml:space="preserve">овара считаются выполненными с момента </w:t>
      </w:r>
      <w:r>
        <w:rPr>
          <w:color w:val="auto"/>
          <w:sz w:val="18"/>
          <w:szCs w:val="18"/>
        </w:rPr>
        <w:t>п</w:t>
      </w:r>
      <w:r w:rsidRPr="006A2413">
        <w:rPr>
          <w:color w:val="auto"/>
          <w:sz w:val="18"/>
          <w:szCs w:val="18"/>
        </w:rPr>
        <w:t xml:space="preserve">риемки </w:t>
      </w:r>
      <w:r>
        <w:rPr>
          <w:color w:val="auto"/>
          <w:sz w:val="18"/>
          <w:szCs w:val="18"/>
        </w:rPr>
        <w:t>Т</w:t>
      </w:r>
      <w:r w:rsidRPr="006A2413">
        <w:rPr>
          <w:color w:val="auto"/>
          <w:sz w:val="18"/>
          <w:szCs w:val="18"/>
        </w:rPr>
        <w:t>овара и подписания накладной представителем Покупателя без каких-либо отметок (п. 4.1</w:t>
      </w:r>
      <w:r>
        <w:rPr>
          <w:color w:val="auto"/>
          <w:sz w:val="18"/>
          <w:szCs w:val="18"/>
        </w:rPr>
        <w:t xml:space="preserve"> Приложения № 1</w:t>
      </w:r>
      <w:r w:rsidRPr="006A2413">
        <w:rPr>
          <w:color w:val="auto"/>
          <w:sz w:val="18"/>
          <w:szCs w:val="18"/>
        </w:rPr>
        <w:t>).</w:t>
      </w:r>
    </w:p>
    <w:p w:rsidR="007F7EF2" w:rsidRPr="006A2413" w:rsidRDefault="007F7EF2" w:rsidP="00C32769">
      <w:pPr>
        <w:pStyle w:val="a7"/>
        <w:numPr>
          <w:ilvl w:val="1"/>
          <w:numId w:val="3"/>
        </w:numPr>
        <w:tabs>
          <w:tab w:val="left" w:pos="567"/>
        </w:tabs>
        <w:spacing w:afterLines="50" w:after="120"/>
        <w:ind w:left="567" w:hanging="567"/>
        <w:contextualSpacing w:val="0"/>
        <w:rPr>
          <w:color w:val="auto"/>
          <w:sz w:val="18"/>
          <w:szCs w:val="18"/>
        </w:rPr>
      </w:pPr>
      <w:r w:rsidRPr="006A2413">
        <w:rPr>
          <w:color w:val="auto"/>
          <w:sz w:val="18"/>
          <w:szCs w:val="18"/>
        </w:rPr>
        <w:t>Пере</w:t>
      </w:r>
      <w:r>
        <w:rPr>
          <w:color w:val="auto"/>
          <w:sz w:val="18"/>
          <w:szCs w:val="18"/>
        </w:rPr>
        <w:t>ход права собственности и риска случайной гибели (повреждения)</w:t>
      </w:r>
      <w:r w:rsidRPr="006A2413">
        <w:rPr>
          <w:color w:val="auto"/>
          <w:sz w:val="18"/>
          <w:szCs w:val="18"/>
        </w:rPr>
        <w:t xml:space="preserve"> на </w:t>
      </w:r>
      <w:r>
        <w:rPr>
          <w:color w:val="auto"/>
          <w:sz w:val="18"/>
          <w:szCs w:val="18"/>
        </w:rPr>
        <w:t>Т</w:t>
      </w:r>
      <w:r w:rsidRPr="006A2413">
        <w:rPr>
          <w:color w:val="auto"/>
          <w:sz w:val="18"/>
          <w:szCs w:val="18"/>
        </w:rPr>
        <w:t xml:space="preserve">овар к Покупателю происходит в момент фактического принятия товаров во владение Покупателем при условии принятия </w:t>
      </w:r>
      <w:r>
        <w:rPr>
          <w:color w:val="auto"/>
          <w:sz w:val="18"/>
          <w:szCs w:val="18"/>
        </w:rPr>
        <w:t>Т</w:t>
      </w:r>
      <w:r w:rsidRPr="006A2413">
        <w:rPr>
          <w:color w:val="auto"/>
          <w:sz w:val="18"/>
          <w:szCs w:val="18"/>
        </w:rPr>
        <w:t>овара и подписания товарной накладной без каких-либо отметок (п. 4.1</w:t>
      </w:r>
      <w:r>
        <w:rPr>
          <w:color w:val="auto"/>
          <w:sz w:val="18"/>
          <w:szCs w:val="18"/>
        </w:rPr>
        <w:t xml:space="preserve"> Приложения № 1</w:t>
      </w:r>
      <w:r w:rsidRPr="006A2413">
        <w:rPr>
          <w:color w:val="auto"/>
          <w:sz w:val="18"/>
          <w:szCs w:val="18"/>
        </w:rPr>
        <w:t xml:space="preserve">). Покупатель обязуется обеспечить установленный режим хранения </w:t>
      </w:r>
      <w:r>
        <w:rPr>
          <w:color w:val="auto"/>
          <w:sz w:val="18"/>
          <w:szCs w:val="18"/>
        </w:rPr>
        <w:t>Т</w:t>
      </w:r>
      <w:r w:rsidRPr="006A2413">
        <w:rPr>
          <w:color w:val="auto"/>
          <w:sz w:val="18"/>
          <w:szCs w:val="18"/>
        </w:rPr>
        <w:t>оваров, начиная с момента его поступления на склад Покупателя</w:t>
      </w:r>
      <w:r>
        <w:rPr>
          <w:color w:val="auto"/>
          <w:sz w:val="18"/>
          <w:szCs w:val="18"/>
        </w:rPr>
        <w:t>.</w:t>
      </w:r>
    </w:p>
    <w:p w:rsidR="007F7EF2" w:rsidRPr="006A2413" w:rsidRDefault="007F7EF2" w:rsidP="00C32769">
      <w:pPr>
        <w:pStyle w:val="a7"/>
        <w:numPr>
          <w:ilvl w:val="0"/>
          <w:numId w:val="3"/>
        </w:numPr>
        <w:tabs>
          <w:tab w:val="left" w:pos="567"/>
        </w:tabs>
        <w:spacing w:afterLines="50" w:after="120"/>
        <w:contextualSpacing w:val="0"/>
        <w:rPr>
          <w:b/>
          <w:color w:val="auto"/>
          <w:sz w:val="18"/>
          <w:szCs w:val="18"/>
        </w:rPr>
      </w:pPr>
      <w:r>
        <w:rPr>
          <w:b/>
          <w:color w:val="auto"/>
          <w:sz w:val="18"/>
          <w:szCs w:val="18"/>
        </w:rPr>
        <w:t>Цена товара и стоимость договора</w:t>
      </w:r>
    </w:p>
    <w:p w:rsidR="007F7EF2" w:rsidRPr="006A2413" w:rsidRDefault="007F7EF2" w:rsidP="00C32769">
      <w:pPr>
        <w:pStyle w:val="a7"/>
        <w:numPr>
          <w:ilvl w:val="1"/>
          <w:numId w:val="3"/>
        </w:numPr>
        <w:tabs>
          <w:tab w:val="left" w:pos="567"/>
        </w:tabs>
        <w:spacing w:afterLines="50" w:after="120"/>
        <w:ind w:left="567" w:hanging="567"/>
        <w:contextualSpacing w:val="0"/>
        <w:rPr>
          <w:color w:val="auto"/>
          <w:sz w:val="18"/>
          <w:szCs w:val="18"/>
        </w:rPr>
      </w:pPr>
      <w:r w:rsidRPr="006A2413">
        <w:rPr>
          <w:color w:val="auto"/>
          <w:sz w:val="18"/>
          <w:szCs w:val="18"/>
        </w:rPr>
        <w:t xml:space="preserve">Цена за единицу </w:t>
      </w:r>
      <w:r w:rsidRPr="00C937B2">
        <w:rPr>
          <w:color w:val="auto"/>
          <w:sz w:val="18"/>
          <w:szCs w:val="18"/>
        </w:rPr>
        <w:t>товара указана в п. 1.3 Договора и является</w:t>
      </w:r>
      <w:r>
        <w:rPr>
          <w:color w:val="auto"/>
          <w:sz w:val="18"/>
          <w:szCs w:val="18"/>
        </w:rPr>
        <w:t xml:space="preserve"> Ценой Товара. </w:t>
      </w:r>
    </w:p>
    <w:p w:rsidR="007F7EF2" w:rsidRPr="006A2413" w:rsidRDefault="007F7EF2" w:rsidP="00C32769">
      <w:pPr>
        <w:pStyle w:val="a7"/>
        <w:numPr>
          <w:ilvl w:val="1"/>
          <w:numId w:val="3"/>
        </w:numPr>
        <w:tabs>
          <w:tab w:val="left" w:pos="567"/>
        </w:tabs>
        <w:spacing w:afterLines="50" w:after="120"/>
        <w:ind w:left="567" w:hanging="567"/>
        <w:contextualSpacing w:val="0"/>
        <w:rPr>
          <w:color w:val="auto"/>
          <w:sz w:val="18"/>
          <w:szCs w:val="18"/>
        </w:rPr>
      </w:pPr>
      <w:r w:rsidRPr="006A2413">
        <w:rPr>
          <w:color w:val="auto"/>
          <w:sz w:val="18"/>
          <w:szCs w:val="18"/>
        </w:rPr>
        <w:t xml:space="preserve">Общая стоимость договора </w:t>
      </w:r>
      <w:r>
        <w:rPr>
          <w:color w:val="auto"/>
          <w:sz w:val="18"/>
          <w:szCs w:val="18"/>
        </w:rPr>
        <w:t>не превышает Максимальную цену договора, указанную</w:t>
      </w:r>
      <w:r w:rsidRPr="00C937B2">
        <w:rPr>
          <w:color w:val="auto"/>
          <w:sz w:val="18"/>
          <w:szCs w:val="18"/>
        </w:rPr>
        <w:t xml:space="preserve"> в п. 1.3 Договора</w:t>
      </w:r>
      <w:r>
        <w:rPr>
          <w:color w:val="auto"/>
          <w:sz w:val="18"/>
          <w:szCs w:val="18"/>
        </w:rPr>
        <w:t xml:space="preserve">. </w:t>
      </w:r>
    </w:p>
    <w:p w:rsidR="007F7EF2" w:rsidRPr="00312165" w:rsidRDefault="007F7EF2" w:rsidP="00C32769">
      <w:pPr>
        <w:pStyle w:val="a7"/>
        <w:numPr>
          <w:ilvl w:val="1"/>
          <w:numId w:val="3"/>
        </w:numPr>
        <w:tabs>
          <w:tab w:val="left" w:pos="567"/>
        </w:tabs>
        <w:spacing w:afterLines="50" w:after="120"/>
        <w:ind w:left="567" w:hanging="567"/>
        <w:contextualSpacing w:val="0"/>
        <w:rPr>
          <w:color w:val="auto"/>
          <w:sz w:val="18"/>
          <w:szCs w:val="18"/>
        </w:rPr>
      </w:pPr>
      <w:r>
        <w:rPr>
          <w:color w:val="auto"/>
          <w:sz w:val="18"/>
          <w:szCs w:val="18"/>
        </w:rPr>
        <w:t>Если пунктом 1.15 Договора предусмотрена возможность индексации Цены Товара, Поставщик</w:t>
      </w:r>
      <w:r w:rsidRPr="00364725">
        <w:rPr>
          <w:color w:val="auto"/>
          <w:sz w:val="18"/>
          <w:szCs w:val="18"/>
        </w:rPr>
        <w:t xml:space="preserve"> имеет право по прошествии не менее 15 календарных дней с момента </w:t>
      </w:r>
      <w:r>
        <w:rPr>
          <w:color w:val="auto"/>
          <w:sz w:val="18"/>
          <w:szCs w:val="18"/>
        </w:rPr>
        <w:t xml:space="preserve">заключения </w:t>
      </w:r>
      <w:r w:rsidRPr="00364725">
        <w:rPr>
          <w:color w:val="auto"/>
          <w:sz w:val="18"/>
          <w:szCs w:val="18"/>
        </w:rPr>
        <w:t xml:space="preserve">Договора </w:t>
      </w:r>
      <w:r>
        <w:rPr>
          <w:color w:val="auto"/>
          <w:sz w:val="18"/>
          <w:szCs w:val="18"/>
        </w:rPr>
        <w:t>изменить (</w:t>
      </w:r>
      <w:r w:rsidRPr="00364725">
        <w:rPr>
          <w:color w:val="auto"/>
          <w:sz w:val="18"/>
          <w:szCs w:val="18"/>
        </w:rPr>
        <w:t xml:space="preserve">увеличить </w:t>
      </w:r>
      <w:r>
        <w:rPr>
          <w:color w:val="auto"/>
          <w:sz w:val="18"/>
          <w:szCs w:val="18"/>
        </w:rPr>
        <w:t>или уменьшить) Ц</w:t>
      </w:r>
      <w:r w:rsidRPr="00364725">
        <w:rPr>
          <w:color w:val="auto"/>
          <w:sz w:val="18"/>
          <w:szCs w:val="18"/>
        </w:rPr>
        <w:t xml:space="preserve">ену Товара и </w:t>
      </w:r>
      <w:r w:rsidRPr="00D12E9D">
        <w:rPr>
          <w:b/>
          <w:color w:val="auto"/>
          <w:sz w:val="18"/>
          <w:szCs w:val="18"/>
        </w:rPr>
        <w:t>Максимальную цену договора</w:t>
      </w:r>
      <w:r w:rsidRPr="00D12E9D">
        <w:rPr>
          <w:color w:val="auto"/>
          <w:sz w:val="18"/>
          <w:szCs w:val="18"/>
        </w:rPr>
        <w:t>, указанные в п. 1.3 Договора, на накопленный инде</w:t>
      </w:r>
      <w:r>
        <w:rPr>
          <w:color w:val="auto"/>
          <w:sz w:val="18"/>
          <w:szCs w:val="18"/>
        </w:rPr>
        <w:t xml:space="preserve">кс потребительских цен (товары, вся территория РФ) за период с месяца, следующего за месяцем заключения Договора по месяц, предшествующий месяцу проведения индексации. Накопленный индекс потребительских цен рассчитывается по официальным данным Росстата. При проведении индексации Поставщик обязан направить Покупателю уведомление об индексации с указанием использованного накопленного индекса потребительских цен и новой Цены Товара в срок, </w:t>
      </w:r>
      <w:r w:rsidRPr="00F65C74">
        <w:rPr>
          <w:color w:val="auto"/>
          <w:sz w:val="18"/>
          <w:szCs w:val="18"/>
        </w:rPr>
        <w:t>указанный в п. 1.1</w:t>
      </w:r>
      <w:r>
        <w:rPr>
          <w:color w:val="auto"/>
          <w:sz w:val="18"/>
          <w:szCs w:val="18"/>
        </w:rPr>
        <w:t>6</w:t>
      </w:r>
      <w:r w:rsidRPr="00F65C74">
        <w:rPr>
          <w:color w:val="auto"/>
          <w:sz w:val="18"/>
          <w:szCs w:val="18"/>
        </w:rPr>
        <w:t xml:space="preserve"> Договора</w:t>
      </w:r>
      <w:r>
        <w:rPr>
          <w:color w:val="auto"/>
          <w:sz w:val="18"/>
          <w:szCs w:val="18"/>
        </w:rPr>
        <w:t xml:space="preserve"> до введения в действие новой Цены Товара. При этом Поставщик имеет право проводить индексацию (увеличение) не более 1 раза в течение календарного квартала. В случае, если Покупатель не согласен с изменением Цены Товара, Покупатель вправе </w:t>
      </w:r>
      <w:r>
        <w:rPr>
          <w:color w:val="auto"/>
          <w:sz w:val="18"/>
          <w:szCs w:val="18"/>
        </w:rPr>
        <w:lastRenderedPageBreak/>
        <w:t>расторгнуть настоящий Договор, уведомив об этом Поставщика, действие Договора прекращается с момента получения уведомления Поставщиком.</w:t>
      </w:r>
    </w:p>
    <w:p w:rsidR="007F7EF2" w:rsidRDefault="007F7EF2" w:rsidP="00C32769">
      <w:pPr>
        <w:pStyle w:val="a7"/>
        <w:numPr>
          <w:ilvl w:val="1"/>
          <w:numId w:val="3"/>
        </w:numPr>
        <w:tabs>
          <w:tab w:val="left" w:pos="567"/>
        </w:tabs>
        <w:spacing w:afterLines="50" w:after="120"/>
        <w:ind w:left="567" w:hanging="567"/>
        <w:contextualSpacing w:val="0"/>
        <w:rPr>
          <w:color w:val="auto"/>
          <w:sz w:val="18"/>
          <w:szCs w:val="18"/>
        </w:rPr>
      </w:pPr>
      <w:r w:rsidRPr="006A2413">
        <w:rPr>
          <w:color w:val="auto"/>
          <w:sz w:val="18"/>
          <w:szCs w:val="18"/>
        </w:rPr>
        <w:t xml:space="preserve">В общую стоимость </w:t>
      </w:r>
      <w:r>
        <w:rPr>
          <w:color w:val="auto"/>
          <w:sz w:val="18"/>
          <w:szCs w:val="18"/>
        </w:rPr>
        <w:t>Д</w:t>
      </w:r>
      <w:r w:rsidRPr="006A2413">
        <w:rPr>
          <w:color w:val="auto"/>
          <w:sz w:val="18"/>
          <w:szCs w:val="18"/>
        </w:rPr>
        <w:t xml:space="preserve">оговора включены транспортные расходы Поставщика, связанные с доставкой </w:t>
      </w:r>
      <w:r>
        <w:rPr>
          <w:color w:val="auto"/>
          <w:sz w:val="18"/>
          <w:szCs w:val="18"/>
        </w:rPr>
        <w:t>Т</w:t>
      </w:r>
      <w:r w:rsidRPr="006A2413">
        <w:rPr>
          <w:color w:val="auto"/>
          <w:sz w:val="18"/>
          <w:szCs w:val="18"/>
        </w:rPr>
        <w:t xml:space="preserve">овара до склада Покупателя, иные расходы Поставщика, а также любые таможенные платежи, иные налоги и сборы, действующие на момент заключения настоящего </w:t>
      </w:r>
      <w:r>
        <w:rPr>
          <w:color w:val="auto"/>
          <w:sz w:val="18"/>
          <w:szCs w:val="18"/>
        </w:rPr>
        <w:t>Договора.</w:t>
      </w:r>
    </w:p>
    <w:p w:rsidR="007F7EF2" w:rsidRPr="006A2413" w:rsidRDefault="007F7EF2" w:rsidP="00C32769">
      <w:pPr>
        <w:pStyle w:val="a7"/>
        <w:numPr>
          <w:ilvl w:val="1"/>
          <w:numId w:val="3"/>
        </w:numPr>
        <w:tabs>
          <w:tab w:val="left" w:pos="567"/>
        </w:tabs>
        <w:spacing w:afterLines="50" w:after="120"/>
        <w:ind w:left="567" w:hanging="567"/>
        <w:contextualSpacing w:val="0"/>
        <w:rPr>
          <w:color w:val="auto"/>
          <w:sz w:val="18"/>
          <w:szCs w:val="18"/>
        </w:rPr>
      </w:pPr>
      <w:r w:rsidRPr="006A2413">
        <w:rPr>
          <w:color w:val="auto"/>
          <w:sz w:val="18"/>
          <w:szCs w:val="18"/>
        </w:rPr>
        <w:t xml:space="preserve">При достижении </w:t>
      </w:r>
      <w:r>
        <w:rPr>
          <w:color w:val="auto"/>
          <w:sz w:val="18"/>
          <w:szCs w:val="18"/>
        </w:rPr>
        <w:t>Максимальной стоимости Договора</w:t>
      </w:r>
      <w:r w:rsidRPr="006A2413">
        <w:rPr>
          <w:color w:val="auto"/>
          <w:sz w:val="18"/>
          <w:szCs w:val="18"/>
        </w:rPr>
        <w:t xml:space="preserve">, указанной в пункте </w:t>
      </w:r>
      <w:r>
        <w:rPr>
          <w:color w:val="auto"/>
          <w:sz w:val="18"/>
          <w:szCs w:val="18"/>
        </w:rPr>
        <w:t>1.3 Договора, действие Д</w:t>
      </w:r>
      <w:r w:rsidRPr="006A2413">
        <w:rPr>
          <w:color w:val="auto"/>
          <w:sz w:val="18"/>
          <w:szCs w:val="18"/>
        </w:rPr>
        <w:t xml:space="preserve">оговора прекращается с прекращением обязательств </w:t>
      </w:r>
      <w:r>
        <w:rPr>
          <w:color w:val="auto"/>
          <w:sz w:val="18"/>
          <w:szCs w:val="18"/>
        </w:rPr>
        <w:t>С</w:t>
      </w:r>
      <w:r w:rsidRPr="006A2413">
        <w:rPr>
          <w:color w:val="auto"/>
          <w:sz w:val="18"/>
          <w:szCs w:val="18"/>
        </w:rPr>
        <w:t>торон. В это</w:t>
      </w:r>
      <w:r>
        <w:rPr>
          <w:color w:val="auto"/>
          <w:sz w:val="18"/>
          <w:szCs w:val="18"/>
        </w:rPr>
        <w:t>м случае, моментом прекращения Д</w:t>
      </w:r>
      <w:r w:rsidRPr="006A2413">
        <w:rPr>
          <w:color w:val="auto"/>
          <w:sz w:val="18"/>
          <w:szCs w:val="18"/>
        </w:rPr>
        <w:t xml:space="preserve">оговора будет являться дата получения </w:t>
      </w:r>
      <w:r>
        <w:rPr>
          <w:color w:val="auto"/>
          <w:sz w:val="18"/>
          <w:szCs w:val="18"/>
        </w:rPr>
        <w:t>Т</w:t>
      </w:r>
      <w:r w:rsidRPr="006A2413">
        <w:rPr>
          <w:color w:val="auto"/>
          <w:sz w:val="18"/>
          <w:szCs w:val="18"/>
        </w:rPr>
        <w:t xml:space="preserve">овара, указанная в последней накладной на </w:t>
      </w:r>
      <w:r>
        <w:rPr>
          <w:color w:val="auto"/>
          <w:sz w:val="18"/>
          <w:szCs w:val="18"/>
        </w:rPr>
        <w:t>Т</w:t>
      </w:r>
      <w:r w:rsidRPr="006A2413">
        <w:rPr>
          <w:color w:val="auto"/>
          <w:sz w:val="18"/>
          <w:szCs w:val="18"/>
        </w:rPr>
        <w:t>овар.</w:t>
      </w:r>
    </w:p>
    <w:p w:rsidR="007F7EF2" w:rsidRPr="006A2413" w:rsidRDefault="007F7EF2" w:rsidP="00C32769">
      <w:pPr>
        <w:pStyle w:val="a7"/>
        <w:numPr>
          <w:ilvl w:val="1"/>
          <w:numId w:val="3"/>
        </w:numPr>
        <w:tabs>
          <w:tab w:val="left" w:pos="567"/>
        </w:tabs>
        <w:spacing w:afterLines="50" w:after="120"/>
        <w:ind w:left="567" w:hanging="567"/>
        <w:contextualSpacing w:val="0"/>
        <w:rPr>
          <w:color w:val="auto"/>
          <w:sz w:val="18"/>
          <w:szCs w:val="18"/>
        </w:rPr>
      </w:pPr>
      <w:r w:rsidRPr="006A2413">
        <w:rPr>
          <w:color w:val="auto"/>
          <w:sz w:val="18"/>
          <w:szCs w:val="18"/>
        </w:rPr>
        <w:t>Счета, счета-фактуры направляются Покупателю заказным письмом с уведомлением либо доставляются курьером в место нахождения Покупателя и вручаются с отметкой о вручении.</w:t>
      </w:r>
    </w:p>
    <w:p w:rsidR="007F7EF2" w:rsidRPr="006A2413" w:rsidRDefault="007F7EF2" w:rsidP="00C32769">
      <w:pPr>
        <w:pStyle w:val="a7"/>
        <w:numPr>
          <w:ilvl w:val="0"/>
          <w:numId w:val="3"/>
        </w:numPr>
        <w:tabs>
          <w:tab w:val="left" w:pos="567"/>
        </w:tabs>
        <w:spacing w:afterLines="50" w:after="120"/>
        <w:contextualSpacing w:val="0"/>
        <w:rPr>
          <w:b/>
          <w:color w:val="auto"/>
          <w:sz w:val="18"/>
          <w:szCs w:val="18"/>
        </w:rPr>
      </w:pPr>
      <w:r>
        <w:rPr>
          <w:b/>
          <w:color w:val="auto"/>
          <w:sz w:val="18"/>
          <w:szCs w:val="18"/>
        </w:rPr>
        <w:t>Условия оплаты</w:t>
      </w:r>
    </w:p>
    <w:p w:rsidR="007F7EF2" w:rsidRPr="00EB5995" w:rsidRDefault="007F7EF2" w:rsidP="00C32769">
      <w:pPr>
        <w:pStyle w:val="a7"/>
        <w:numPr>
          <w:ilvl w:val="1"/>
          <w:numId w:val="3"/>
        </w:numPr>
        <w:tabs>
          <w:tab w:val="left" w:pos="567"/>
        </w:tabs>
        <w:spacing w:afterLines="50" w:after="120"/>
        <w:ind w:left="567" w:hanging="567"/>
        <w:contextualSpacing w:val="0"/>
        <w:rPr>
          <w:color w:val="auto"/>
          <w:sz w:val="18"/>
          <w:szCs w:val="18"/>
        </w:rPr>
      </w:pPr>
      <w:r w:rsidRPr="00EB5995">
        <w:rPr>
          <w:color w:val="auto"/>
          <w:sz w:val="18"/>
          <w:szCs w:val="18"/>
        </w:rPr>
        <w:t>Поставленный товар подлежит оплате в срок</w:t>
      </w:r>
      <w:r>
        <w:rPr>
          <w:color w:val="auto"/>
          <w:sz w:val="18"/>
          <w:szCs w:val="18"/>
        </w:rPr>
        <w:t xml:space="preserve">, указанный в пункте </w:t>
      </w:r>
      <w:r w:rsidRPr="00EB5995">
        <w:rPr>
          <w:color w:val="auto"/>
          <w:sz w:val="18"/>
          <w:szCs w:val="18"/>
        </w:rPr>
        <w:t xml:space="preserve"> </w:t>
      </w:r>
      <w:r>
        <w:rPr>
          <w:color w:val="auto"/>
          <w:sz w:val="18"/>
          <w:szCs w:val="18"/>
        </w:rPr>
        <w:t>1.18 Договора</w:t>
      </w:r>
      <w:r w:rsidRPr="00EB5995">
        <w:rPr>
          <w:color w:val="auto"/>
          <w:sz w:val="18"/>
          <w:szCs w:val="18"/>
        </w:rPr>
        <w:t>.</w:t>
      </w:r>
      <w:r>
        <w:rPr>
          <w:color w:val="auto"/>
          <w:sz w:val="18"/>
          <w:szCs w:val="18"/>
        </w:rPr>
        <w:t xml:space="preserve"> </w:t>
      </w:r>
      <w:r w:rsidRPr="00EB5995">
        <w:rPr>
          <w:color w:val="auto"/>
          <w:sz w:val="18"/>
          <w:szCs w:val="18"/>
        </w:rPr>
        <w:t>Оплата производится на основании полученных от Поставщика счетов, счетов-фактур и подписанных сторонами товарных накладных без отметок</w:t>
      </w:r>
      <w:r>
        <w:rPr>
          <w:color w:val="auto"/>
          <w:sz w:val="18"/>
          <w:szCs w:val="18"/>
        </w:rPr>
        <w:t xml:space="preserve"> о недостатках Товара по количеству и (или) качеству</w:t>
      </w:r>
      <w:r w:rsidRPr="00EB5995">
        <w:rPr>
          <w:color w:val="auto"/>
          <w:sz w:val="18"/>
          <w:szCs w:val="18"/>
        </w:rPr>
        <w:t>.</w:t>
      </w:r>
    </w:p>
    <w:p w:rsidR="007F7EF2" w:rsidRPr="00EB5995" w:rsidRDefault="007F7EF2" w:rsidP="00C32769">
      <w:pPr>
        <w:pStyle w:val="a7"/>
        <w:numPr>
          <w:ilvl w:val="1"/>
          <w:numId w:val="3"/>
        </w:numPr>
        <w:tabs>
          <w:tab w:val="left" w:pos="567"/>
        </w:tabs>
        <w:spacing w:afterLines="50" w:after="120"/>
        <w:ind w:left="567" w:hanging="567"/>
        <w:contextualSpacing w:val="0"/>
        <w:rPr>
          <w:color w:val="auto"/>
          <w:sz w:val="18"/>
          <w:szCs w:val="18"/>
        </w:rPr>
      </w:pPr>
      <w:r w:rsidRPr="006A2413">
        <w:rPr>
          <w:color w:val="auto"/>
          <w:sz w:val="18"/>
          <w:szCs w:val="18"/>
        </w:rPr>
        <w:t xml:space="preserve">Оплата осуществляется путем перечисления денежных средств на расчетный счет Поставщика или (по договоренности сторон) иным способом, не противоречащим действующему законодательству РФ. Датой оплаты считается дата </w:t>
      </w:r>
      <w:r>
        <w:rPr>
          <w:color w:val="auto"/>
          <w:sz w:val="18"/>
          <w:szCs w:val="18"/>
        </w:rPr>
        <w:t xml:space="preserve">списания </w:t>
      </w:r>
      <w:r w:rsidRPr="006A2413">
        <w:rPr>
          <w:color w:val="auto"/>
          <w:sz w:val="18"/>
          <w:szCs w:val="18"/>
        </w:rPr>
        <w:t xml:space="preserve">денежных средств </w:t>
      </w:r>
      <w:r>
        <w:rPr>
          <w:color w:val="auto"/>
          <w:sz w:val="18"/>
          <w:szCs w:val="18"/>
        </w:rPr>
        <w:t>с расчетного счета Покупателя</w:t>
      </w:r>
      <w:r w:rsidRPr="006A2413">
        <w:rPr>
          <w:color w:val="auto"/>
          <w:sz w:val="18"/>
          <w:szCs w:val="18"/>
        </w:rPr>
        <w:t>.</w:t>
      </w:r>
    </w:p>
    <w:p w:rsidR="007F7EF2" w:rsidRPr="00EB5995" w:rsidRDefault="007F7EF2" w:rsidP="00C32769">
      <w:pPr>
        <w:pStyle w:val="a7"/>
        <w:numPr>
          <w:ilvl w:val="0"/>
          <w:numId w:val="3"/>
        </w:numPr>
        <w:tabs>
          <w:tab w:val="left" w:pos="567"/>
        </w:tabs>
        <w:spacing w:afterLines="50" w:after="120"/>
        <w:contextualSpacing w:val="0"/>
        <w:rPr>
          <w:b/>
          <w:color w:val="auto"/>
          <w:sz w:val="18"/>
          <w:szCs w:val="18"/>
        </w:rPr>
      </w:pPr>
      <w:r>
        <w:rPr>
          <w:b/>
          <w:color w:val="auto"/>
          <w:sz w:val="18"/>
          <w:szCs w:val="18"/>
        </w:rPr>
        <w:t>Ответственность сторон</w:t>
      </w:r>
    </w:p>
    <w:p w:rsidR="007F7EF2" w:rsidRPr="00EB5995" w:rsidRDefault="007F7EF2" w:rsidP="00C32769">
      <w:pPr>
        <w:pStyle w:val="a7"/>
        <w:numPr>
          <w:ilvl w:val="1"/>
          <w:numId w:val="3"/>
        </w:numPr>
        <w:tabs>
          <w:tab w:val="left" w:pos="567"/>
        </w:tabs>
        <w:spacing w:afterLines="50" w:after="120"/>
        <w:ind w:left="567" w:hanging="567"/>
        <w:contextualSpacing w:val="0"/>
        <w:rPr>
          <w:color w:val="auto"/>
          <w:sz w:val="18"/>
          <w:szCs w:val="18"/>
        </w:rPr>
      </w:pPr>
      <w:r w:rsidRPr="00EB5995">
        <w:rPr>
          <w:color w:val="auto"/>
          <w:sz w:val="18"/>
          <w:szCs w:val="18"/>
        </w:rPr>
        <w:t>За нарушение условий настоящего договора виновная сторона возмещает причиненные этим убытки, в том числе неполученную прибыль, в порядке, предусмотренном действующим законодательством РФ.</w:t>
      </w:r>
    </w:p>
    <w:p w:rsidR="007F7EF2" w:rsidRDefault="007F7EF2" w:rsidP="00C32769">
      <w:pPr>
        <w:pStyle w:val="a7"/>
        <w:numPr>
          <w:ilvl w:val="1"/>
          <w:numId w:val="3"/>
        </w:numPr>
        <w:tabs>
          <w:tab w:val="left" w:pos="567"/>
        </w:tabs>
        <w:spacing w:afterLines="50" w:after="120"/>
        <w:ind w:left="567" w:hanging="567"/>
        <w:contextualSpacing w:val="0"/>
        <w:rPr>
          <w:color w:val="auto"/>
          <w:sz w:val="18"/>
          <w:szCs w:val="18"/>
        </w:rPr>
      </w:pPr>
      <w:r w:rsidRPr="00EB5995">
        <w:rPr>
          <w:color w:val="auto"/>
          <w:sz w:val="18"/>
          <w:szCs w:val="18"/>
        </w:rPr>
        <w:t xml:space="preserve">За просрочку поставки или недопоставку </w:t>
      </w:r>
      <w:r>
        <w:rPr>
          <w:color w:val="auto"/>
          <w:sz w:val="18"/>
          <w:szCs w:val="18"/>
        </w:rPr>
        <w:t>Т</w:t>
      </w:r>
      <w:r w:rsidRPr="00EB5995">
        <w:rPr>
          <w:color w:val="auto"/>
          <w:sz w:val="18"/>
          <w:szCs w:val="18"/>
        </w:rPr>
        <w:t xml:space="preserve">овара Поставщик уплачивает по письменному требованию Покупателя пени в размере </w:t>
      </w:r>
      <w:r w:rsidRPr="00472C06">
        <w:rPr>
          <w:b/>
          <w:color w:val="auto"/>
          <w:sz w:val="18"/>
          <w:szCs w:val="18"/>
        </w:rPr>
        <w:t>1%</w:t>
      </w:r>
      <w:r w:rsidRPr="00EB5995">
        <w:rPr>
          <w:color w:val="auto"/>
          <w:sz w:val="18"/>
          <w:szCs w:val="18"/>
        </w:rPr>
        <w:t xml:space="preserve"> от стоимости просроченного </w:t>
      </w:r>
      <w:r>
        <w:rPr>
          <w:color w:val="auto"/>
          <w:sz w:val="18"/>
          <w:szCs w:val="18"/>
        </w:rPr>
        <w:t>Т</w:t>
      </w:r>
      <w:r w:rsidRPr="00EB5995">
        <w:rPr>
          <w:color w:val="auto"/>
          <w:sz w:val="18"/>
          <w:szCs w:val="18"/>
        </w:rPr>
        <w:t>овара за каж</w:t>
      </w:r>
      <w:r>
        <w:rPr>
          <w:color w:val="auto"/>
          <w:sz w:val="18"/>
          <w:szCs w:val="18"/>
        </w:rPr>
        <w:t>дый календарный день просрочки.</w:t>
      </w:r>
    </w:p>
    <w:p w:rsidR="007F7EF2" w:rsidRPr="00EB5995" w:rsidRDefault="007F7EF2" w:rsidP="00C32769">
      <w:pPr>
        <w:pStyle w:val="a7"/>
        <w:numPr>
          <w:ilvl w:val="1"/>
          <w:numId w:val="3"/>
        </w:numPr>
        <w:tabs>
          <w:tab w:val="left" w:pos="567"/>
        </w:tabs>
        <w:spacing w:afterLines="50" w:after="120"/>
        <w:ind w:left="567" w:hanging="567"/>
        <w:contextualSpacing w:val="0"/>
        <w:rPr>
          <w:color w:val="auto"/>
          <w:sz w:val="18"/>
          <w:szCs w:val="18"/>
        </w:rPr>
      </w:pPr>
      <w:r>
        <w:rPr>
          <w:color w:val="auto"/>
          <w:sz w:val="18"/>
          <w:szCs w:val="18"/>
        </w:rPr>
        <w:t xml:space="preserve">За отказ/уклонение Поставщика от поставки Товара по согласованной в соответствии с настоящим Договором цене, Поставщик по требованию Покупателя уплачивает штраф в размере </w:t>
      </w:r>
      <w:r>
        <w:rPr>
          <w:b/>
          <w:color w:val="auto"/>
          <w:sz w:val="18"/>
          <w:szCs w:val="18"/>
        </w:rPr>
        <w:t>5</w:t>
      </w:r>
      <w:r w:rsidRPr="00E30D08">
        <w:rPr>
          <w:b/>
          <w:color w:val="auto"/>
          <w:sz w:val="18"/>
          <w:szCs w:val="18"/>
        </w:rPr>
        <w:t>0%</w:t>
      </w:r>
      <w:r>
        <w:rPr>
          <w:b/>
          <w:color w:val="auto"/>
          <w:sz w:val="18"/>
          <w:szCs w:val="18"/>
        </w:rPr>
        <w:t xml:space="preserve"> </w:t>
      </w:r>
      <w:r>
        <w:rPr>
          <w:color w:val="auto"/>
          <w:sz w:val="18"/>
          <w:szCs w:val="18"/>
        </w:rPr>
        <w:t>от стоимости Товара, от поставки которого отказался/уклонился Поставщик на согласованных условиях. Условие настоящего пункта подлежит применению с учетом условий пункта 5.3. Договора.</w:t>
      </w:r>
    </w:p>
    <w:p w:rsidR="007F7EF2" w:rsidRPr="00EB5995" w:rsidRDefault="007F7EF2" w:rsidP="00C32769">
      <w:pPr>
        <w:pStyle w:val="a7"/>
        <w:numPr>
          <w:ilvl w:val="1"/>
          <w:numId w:val="3"/>
        </w:numPr>
        <w:tabs>
          <w:tab w:val="left" w:pos="567"/>
        </w:tabs>
        <w:spacing w:afterLines="50" w:after="120"/>
        <w:ind w:left="567" w:hanging="567"/>
        <w:contextualSpacing w:val="0"/>
        <w:rPr>
          <w:color w:val="auto"/>
          <w:sz w:val="18"/>
          <w:szCs w:val="18"/>
        </w:rPr>
      </w:pPr>
      <w:r w:rsidRPr="00EB5995">
        <w:rPr>
          <w:color w:val="auto"/>
          <w:sz w:val="18"/>
          <w:szCs w:val="18"/>
        </w:rPr>
        <w:t>В случае просрочки оплаты или оплаты не в п</w:t>
      </w:r>
      <w:r>
        <w:rPr>
          <w:color w:val="auto"/>
          <w:sz w:val="18"/>
          <w:szCs w:val="18"/>
        </w:rPr>
        <w:t>олном объеме принятого Т</w:t>
      </w:r>
      <w:r w:rsidRPr="00EB5995">
        <w:rPr>
          <w:color w:val="auto"/>
          <w:sz w:val="18"/>
          <w:szCs w:val="18"/>
        </w:rPr>
        <w:t xml:space="preserve">овара, Покупатель уплачивает по письменному требованию Поставщика пени в размере </w:t>
      </w:r>
      <w:r w:rsidRPr="007E767A">
        <w:rPr>
          <w:b/>
          <w:color w:val="auto"/>
          <w:sz w:val="18"/>
          <w:szCs w:val="18"/>
        </w:rPr>
        <w:t>0,01%</w:t>
      </w:r>
      <w:r w:rsidRPr="00EB5995">
        <w:rPr>
          <w:color w:val="auto"/>
          <w:sz w:val="18"/>
          <w:szCs w:val="18"/>
        </w:rPr>
        <w:t xml:space="preserve"> от стоимости просроченного платежа за каждый календарный день просрочки, но не более </w:t>
      </w:r>
      <w:r w:rsidRPr="007E767A">
        <w:rPr>
          <w:b/>
          <w:color w:val="auto"/>
          <w:sz w:val="18"/>
          <w:szCs w:val="18"/>
        </w:rPr>
        <w:t xml:space="preserve">5% </w:t>
      </w:r>
      <w:r w:rsidRPr="00EB5995">
        <w:rPr>
          <w:color w:val="auto"/>
          <w:sz w:val="18"/>
          <w:szCs w:val="18"/>
        </w:rPr>
        <w:t xml:space="preserve">от суммы просроченной задолженности. </w:t>
      </w:r>
    </w:p>
    <w:p w:rsidR="007F7EF2" w:rsidRPr="00EB5995" w:rsidRDefault="007F7EF2" w:rsidP="00C32769">
      <w:pPr>
        <w:pStyle w:val="a7"/>
        <w:numPr>
          <w:ilvl w:val="1"/>
          <w:numId w:val="3"/>
        </w:numPr>
        <w:tabs>
          <w:tab w:val="left" w:pos="567"/>
        </w:tabs>
        <w:spacing w:afterLines="50" w:after="120"/>
        <w:ind w:left="567" w:hanging="567"/>
        <w:contextualSpacing w:val="0"/>
        <w:rPr>
          <w:color w:val="auto"/>
          <w:sz w:val="18"/>
          <w:szCs w:val="18"/>
        </w:rPr>
      </w:pPr>
      <w:r w:rsidRPr="00EB5995">
        <w:rPr>
          <w:color w:val="auto"/>
          <w:sz w:val="18"/>
          <w:szCs w:val="18"/>
        </w:rPr>
        <w:t>При отсутствии письменного требования Стороны об уплате пени, пени не начисляются и не оплачиваются. Оплата штрафных санкций не освобождает Стороны от выполнения обязательств по настоящему Договору.</w:t>
      </w:r>
    </w:p>
    <w:p w:rsidR="007F7EF2" w:rsidRPr="00EB5995" w:rsidRDefault="007F7EF2" w:rsidP="00C32769">
      <w:pPr>
        <w:pStyle w:val="a7"/>
        <w:numPr>
          <w:ilvl w:val="1"/>
          <w:numId w:val="3"/>
        </w:numPr>
        <w:tabs>
          <w:tab w:val="left" w:pos="567"/>
        </w:tabs>
        <w:spacing w:afterLines="50" w:after="120"/>
        <w:ind w:left="567" w:hanging="567"/>
        <w:contextualSpacing w:val="0"/>
        <w:rPr>
          <w:color w:val="auto"/>
          <w:sz w:val="18"/>
          <w:szCs w:val="18"/>
        </w:rPr>
      </w:pPr>
      <w:r w:rsidRPr="00EB5995">
        <w:rPr>
          <w:color w:val="auto"/>
          <w:sz w:val="18"/>
          <w:szCs w:val="18"/>
        </w:rPr>
        <w:t xml:space="preserve">В случае не представления Покупателю счета-фактуры в течение 5 рабочих дней после поставки </w:t>
      </w:r>
      <w:r>
        <w:rPr>
          <w:color w:val="auto"/>
          <w:sz w:val="18"/>
          <w:szCs w:val="18"/>
        </w:rPr>
        <w:t>Т</w:t>
      </w:r>
      <w:r w:rsidRPr="00EB5995">
        <w:rPr>
          <w:color w:val="auto"/>
          <w:sz w:val="18"/>
          <w:szCs w:val="18"/>
        </w:rPr>
        <w:t xml:space="preserve">овара, Покупатель вправе требовать от Поставщика уплаты штрафа в размере </w:t>
      </w:r>
      <w:r w:rsidRPr="007E767A">
        <w:rPr>
          <w:b/>
          <w:color w:val="auto"/>
          <w:sz w:val="18"/>
          <w:szCs w:val="18"/>
        </w:rPr>
        <w:t>10 %</w:t>
      </w:r>
      <w:r w:rsidRPr="00EB5995">
        <w:rPr>
          <w:color w:val="auto"/>
          <w:sz w:val="18"/>
          <w:szCs w:val="18"/>
        </w:rPr>
        <w:t xml:space="preserve"> от стоимости поставленного </w:t>
      </w:r>
      <w:r>
        <w:rPr>
          <w:color w:val="auto"/>
          <w:sz w:val="18"/>
          <w:szCs w:val="18"/>
        </w:rPr>
        <w:t>Т</w:t>
      </w:r>
      <w:r w:rsidRPr="00EB5995">
        <w:rPr>
          <w:color w:val="auto"/>
          <w:sz w:val="18"/>
          <w:szCs w:val="18"/>
        </w:rPr>
        <w:t>овара</w:t>
      </w:r>
      <w:r>
        <w:rPr>
          <w:color w:val="auto"/>
          <w:sz w:val="18"/>
          <w:szCs w:val="18"/>
        </w:rPr>
        <w:t xml:space="preserve"> по данному счету-фактуре</w:t>
      </w:r>
      <w:r w:rsidRPr="00EB5995">
        <w:rPr>
          <w:color w:val="auto"/>
          <w:sz w:val="18"/>
          <w:szCs w:val="18"/>
        </w:rPr>
        <w:t>.</w:t>
      </w:r>
    </w:p>
    <w:p w:rsidR="007F7EF2" w:rsidRPr="00EB5995" w:rsidRDefault="007F7EF2" w:rsidP="00C32769">
      <w:pPr>
        <w:pStyle w:val="a7"/>
        <w:numPr>
          <w:ilvl w:val="0"/>
          <w:numId w:val="3"/>
        </w:numPr>
        <w:tabs>
          <w:tab w:val="left" w:pos="567"/>
        </w:tabs>
        <w:spacing w:afterLines="50" w:after="120"/>
        <w:contextualSpacing w:val="0"/>
        <w:rPr>
          <w:b/>
          <w:color w:val="auto"/>
          <w:sz w:val="18"/>
          <w:szCs w:val="18"/>
        </w:rPr>
      </w:pPr>
      <w:r>
        <w:rPr>
          <w:b/>
          <w:color w:val="auto"/>
          <w:sz w:val="18"/>
          <w:szCs w:val="18"/>
        </w:rPr>
        <w:t>Прочие условия</w:t>
      </w:r>
    </w:p>
    <w:p w:rsidR="007F7EF2" w:rsidRDefault="007F7EF2" w:rsidP="00C32769">
      <w:pPr>
        <w:pStyle w:val="a7"/>
        <w:numPr>
          <w:ilvl w:val="1"/>
          <w:numId w:val="3"/>
        </w:numPr>
        <w:tabs>
          <w:tab w:val="left" w:pos="567"/>
        </w:tabs>
        <w:spacing w:afterLines="50" w:after="120"/>
        <w:ind w:left="567" w:hanging="567"/>
        <w:contextualSpacing w:val="0"/>
        <w:rPr>
          <w:color w:val="auto"/>
          <w:sz w:val="18"/>
          <w:szCs w:val="18"/>
        </w:rPr>
      </w:pPr>
      <w:r>
        <w:rPr>
          <w:color w:val="auto"/>
          <w:sz w:val="18"/>
          <w:szCs w:val="18"/>
        </w:rPr>
        <w:t>Стороны при исполнении условий настоящего Договора обязуются соблюдать и обеспечить соблюдение их работниками требований антикоррупционной оговорки согласно Приложению №2 к настоящему Договору, а также соблюдать режим коммерческой тайны в соответствии с условиями Приложения №3 к настоящему Договору.</w:t>
      </w:r>
    </w:p>
    <w:p w:rsidR="007F7EF2" w:rsidRDefault="007F7EF2" w:rsidP="00C32769">
      <w:pPr>
        <w:pStyle w:val="a7"/>
        <w:numPr>
          <w:ilvl w:val="1"/>
          <w:numId w:val="3"/>
        </w:numPr>
        <w:tabs>
          <w:tab w:val="left" w:pos="567"/>
        </w:tabs>
        <w:spacing w:afterLines="50" w:after="120"/>
        <w:ind w:left="567" w:hanging="567"/>
        <w:contextualSpacing w:val="0"/>
        <w:rPr>
          <w:color w:val="auto"/>
          <w:sz w:val="18"/>
          <w:szCs w:val="18"/>
        </w:rPr>
      </w:pPr>
      <w:r>
        <w:rPr>
          <w:color w:val="auto"/>
          <w:sz w:val="18"/>
          <w:szCs w:val="18"/>
        </w:rPr>
        <w:t xml:space="preserve">Поставщик вправе </w:t>
      </w:r>
      <w:r w:rsidRPr="00EB5995">
        <w:rPr>
          <w:color w:val="auto"/>
          <w:sz w:val="18"/>
          <w:szCs w:val="18"/>
        </w:rPr>
        <w:t>отказ</w:t>
      </w:r>
      <w:r>
        <w:rPr>
          <w:color w:val="auto"/>
          <w:sz w:val="18"/>
          <w:szCs w:val="18"/>
        </w:rPr>
        <w:t>аться от исполнения настоящего Д</w:t>
      </w:r>
      <w:r w:rsidRPr="00EB5995">
        <w:rPr>
          <w:color w:val="auto"/>
          <w:sz w:val="18"/>
          <w:szCs w:val="18"/>
        </w:rPr>
        <w:t xml:space="preserve">оговора (расторгнуть настоящий договор) в одностороннем порядке, направив </w:t>
      </w:r>
      <w:r>
        <w:rPr>
          <w:color w:val="auto"/>
          <w:sz w:val="18"/>
          <w:szCs w:val="18"/>
        </w:rPr>
        <w:t>Покупателю</w:t>
      </w:r>
      <w:r w:rsidRPr="00EB5995">
        <w:rPr>
          <w:color w:val="auto"/>
          <w:sz w:val="18"/>
          <w:szCs w:val="18"/>
        </w:rPr>
        <w:t xml:space="preserve"> письменное уведомление о расторжении договора </w:t>
      </w:r>
      <w:r>
        <w:rPr>
          <w:color w:val="auto"/>
          <w:sz w:val="18"/>
          <w:szCs w:val="18"/>
        </w:rPr>
        <w:t xml:space="preserve">в срок, </w:t>
      </w:r>
      <w:r w:rsidRPr="00260273">
        <w:rPr>
          <w:color w:val="auto"/>
          <w:sz w:val="18"/>
          <w:szCs w:val="18"/>
        </w:rPr>
        <w:t>указанный в п. 1.1</w:t>
      </w:r>
      <w:r>
        <w:rPr>
          <w:color w:val="auto"/>
          <w:sz w:val="18"/>
          <w:szCs w:val="18"/>
        </w:rPr>
        <w:t>2</w:t>
      </w:r>
      <w:r w:rsidRPr="00260273">
        <w:rPr>
          <w:color w:val="auto"/>
          <w:sz w:val="18"/>
          <w:szCs w:val="18"/>
        </w:rPr>
        <w:t xml:space="preserve"> Договора</w:t>
      </w:r>
      <w:r>
        <w:rPr>
          <w:color w:val="auto"/>
          <w:sz w:val="18"/>
          <w:szCs w:val="18"/>
        </w:rPr>
        <w:t>.</w:t>
      </w:r>
    </w:p>
    <w:p w:rsidR="007F7EF2" w:rsidRPr="00260273" w:rsidRDefault="007F7EF2" w:rsidP="00C32769">
      <w:pPr>
        <w:pStyle w:val="a7"/>
        <w:numPr>
          <w:ilvl w:val="1"/>
          <w:numId w:val="3"/>
        </w:numPr>
        <w:tabs>
          <w:tab w:val="left" w:pos="567"/>
        </w:tabs>
        <w:spacing w:afterLines="50" w:after="120"/>
        <w:ind w:left="567" w:hanging="567"/>
        <w:contextualSpacing w:val="0"/>
        <w:rPr>
          <w:color w:val="auto"/>
          <w:sz w:val="18"/>
          <w:szCs w:val="18"/>
        </w:rPr>
      </w:pPr>
      <w:r w:rsidRPr="00EB5995">
        <w:rPr>
          <w:color w:val="auto"/>
          <w:sz w:val="18"/>
          <w:szCs w:val="18"/>
        </w:rPr>
        <w:t xml:space="preserve">Покупатель вправе отказаться от исполнения настоящего </w:t>
      </w:r>
      <w:r>
        <w:rPr>
          <w:color w:val="auto"/>
          <w:sz w:val="18"/>
          <w:szCs w:val="18"/>
        </w:rPr>
        <w:t>Д</w:t>
      </w:r>
      <w:r w:rsidRPr="00EB5995">
        <w:rPr>
          <w:color w:val="auto"/>
          <w:sz w:val="18"/>
          <w:szCs w:val="18"/>
        </w:rPr>
        <w:t>оговора (</w:t>
      </w:r>
      <w:r w:rsidRPr="00260273">
        <w:rPr>
          <w:color w:val="auto"/>
          <w:sz w:val="18"/>
          <w:szCs w:val="18"/>
        </w:rPr>
        <w:t>расторгнуть настоящий договор) в одностороннем порядке, направив Поставщику письменное уведомление о расторжении договора в срок, указанный в п. 1.1</w:t>
      </w:r>
      <w:r>
        <w:rPr>
          <w:color w:val="auto"/>
          <w:sz w:val="18"/>
          <w:szCs w:val="18"/>
        </w:rPr>
        <w:t>4</w:t>
      </w:r>
      <w:r w:rsidRPr="00260273">
        <w:rPr>
          <w:color w:val="auto"/>
          <w:sz w:val="18"/>
          <w:szCs w:val="18"/>
        </w:rPr>
        <w:t xml:space="preserve"> Договора.</w:t>
      </w:r>
    </w:p>
    <w:p w:rsidR="007F7EF2" w:rsidRPr="00EB5995" w:rsidRDefault="007F7EF2" w:rsidP="00C32769">
      <w:pPr>
        <w:pStyle w:val="a7"/>
        <w:numPr>
          <w:ilvl w:val="1"/>
          <w:numId w:val="3"/>
        </w:numPr>
        <w:tabs>
          <w:tab w:val="left" w:pos="567"/>
        </w:tabs>
        <w:spacing w:afterLines="50" w:after="120"/>
        <w:ind w:left="567" w:hanging="567"/>
        <w:contextualSpacing w:val="0"/>
        <w:rPr>
          <w:color w:val="auto"/>
          <w:sz w:val="18"/>
          <w:szCs w:val="18"/>
        </w:rPr>
      </w:pPr>
      <w:r w:rsidRPr="00EB5995">
        <w:rPr>
          <w:color w:val="auto"/>
          <w:sz w:val="18"/>
          <w:szCs w:val="18"/>
        </w:rPr>
        <w:t xml:space="preserve">Расторжение договора не освобождает Стороны от исполнения обязательств в части расчетов за фактически поставленный </w:t>
      </w:r>
      <w:r>
        <w:rPr>
          <w:color w:val="auto"/>
          <w:sz w:val="18"/>
          <w:szCs w:val="18"/>
        </w:rPr>
        <w:t>и принятый Т</w:t>
      </w:r>
      <w:r w:rsidRPr="00EB5995">
        <w:rPr>
          <w:color w:val="auto"/>
          <w:sz w:val="18"/>
          <w:szCs w:val="18"/>
        </w:rPr>
        <w:t>овар.</w:t>
      </w:r>
    </w:p>
    <w:p w:rsidR="007F7EF2" w:rsidRPr="00EB5995" w:rsidRDefault="007F7EF2" w:rsidP="00C32769">
      <w:pPr>
        <w:pStyle w:val="a7"/>
        <w:numPr>
          <w:ilvl w:val="1"/>
          <w:numId w:val="3"/>
        </w:numPr>
        <w:tabs>
          <w:tab w:val="left" w:pos="567"/>
        </w:tabs>
        <w:spacing w:afterLines="50" w:after="120"/>
        <w:ind w:left="567" w:hanging="567"/>
        <w:contextualSpacing w:val="0"/>
        <w:rPr>
          <w:color w:val="auto"/>
          <w:sz w:val="18"/>
          <w:szCs w:val="18"/>
        </w:rPr>
      </w:pPr>
      <w:r w:rsidRPr="00EB5995">
        <w:rPr>
          <w:color w:val="auto"/>
          <w:sz w:val="18"/>
          <w:szCs w:val="18"/>
        </w:rPr>
        <w:t>Все споры и разногласия, возникающие между Сторонами по настоящему Договору, разрешаются Сторонами пу</w:t>
      </w:r>
      <w:r>
        <w:rPr>
          <w:color w:val="auto"/>
          <w:sz w:val="18"/>
          <w:szCs w:val="18"/>
        </w:rPr>
        <w:t>тем согласований и переговоров.</w:t>
      </w:r>
    </w:p>
    <w:p w:rsidR="007F7EF2" w:rsidRPr="00EB5995" w:rsidRDefault="007F7EF2" w:rsidP="00C32769">
      <w:pPr>
        <w:pStyle w:val="a7"/>
        <w:numPr>
          <w:ilvl w:val="1"/>
          <w:numId w:val="3"/>
        </w:numPr>
        <w:tabs>
          <w:tab w:val="left" w:pos="567"/>
        </w:tabs>
        <w:spacing w:afterLines="50" w:after="120"/>
        <w:ind w:left="567" w:hanging="567"/>
        <w:contextualSpacing w:val="0"/>
        <w:rPr>
          <w:color w:val="auto"/>
          <w:sz w:val="18"/>
          <w:szCs w:val="18"/>
        </w:rPr>
      </w:pPr>
      <w:r w:rsidRPr="00EB5995">
        <w:rPr>
          <w:color w:val="auto"/>
          <w:sz w:val="18"/>
          <w:szCs w:val="18"/>
        </w:rPr>
        <w:t xml:space="preserve">В случае невозможности разрешения разногласий путем переговоров они подлежат рассмотрению в </w:t>
      </w:r>
      <w:r>
        <w:rPr>
          <w:color w:val="auto"/>
          <w:sz w:val="18"/>
          <w:szCs w:val="18"/>
        </w:rPr>
        <w:t>а</w:t>
      </w:r>
      <w:r w:rsidRPr="00EB5995">
        <w:rPr>
          <w:color w:val="auto"/>
          <w:sz w:val="18"/>
          <w:szCs w:val="18"/>
        </w:rPr>
        <w:t xml:space="preserve">рбитражном суде </w:t>
      </w:r>
      <w:r>
        <w:rPr>
          <w:color w:val="auto"/>
          <w:sz w:val="18"/>
          <w:szCs w:val="18"/>
        </w:rPr>
        <w:t>по месту нахождения истца</w:t>
      </w:r>
      <w:r w:rsidRPr="00EB5995">
        <w:rPr>
          <w:color w:val="auto"/>
          <w:sz w:val="18"/>
          <w:szCs w:val="18"/>
        </w:rPr>
        <w:t>. Претензионный порядок обязателен. Срок рассмотрения и ответа на претензию 10 (десять) дней с момента ее получения.</w:t>
      </w:r>
    </w:p>
    <w:p w:rsidR="007F7EF2" w:rsidRDefault="007F7EF2" w:rsidP="00C32769">
      <w:pPr>
        <w:pStyle w:val="a7"/>
        <w:numPr>
          <w:ilvl w:val="1"/>
          <w:numId w:val="3"/>
        </w:numPr>
        <w:tabs>
          <w:tab w:val="left" w:pos="567"/>
        </w:tabs>
        <w:spacing w:afterLines="50" w:after="120"/>
        <w:ind w:left="567" w:hanging="567"/>
        <w:contextualSpacing w:val="0"/>
        <w:rPr>
          <w:color w:val="auto"/>
          <w:sz w:val="18"/>
          <w:szCs w:val="18"/>
        </w:rPr>
      </w:pPr>
      <w:r w:rsidRPr="00EB5995">
        <w:rPr>
          <w:color w:val="auto"/>
          <w:sz w:val="18"/>
          <w:szCs w:val="18"/>
        </w:rPr>
        <w:t xml:space="preserve">Любые изменения и дополнения </w:t>
      </w:r>
      <w:r>
        <w:rPr>
          <w:color w:val="auto"/>
          <w:sz w:val="18"/>
          <w:szCs w:val="18"/>
        </w:rPr>
        <w:t>к настоящему Д</w:t>
      </w:r>
      <w:r w:rsidRPr="00EB5995">
        <w:rPr>
          <w:color w:val="auto"/>
          <w:sz w:val="18"/>
          <w:szCs w:val="18"/>
        </w:rPr>
        <w:t>оговору действительны лишь в том случае, если они совершены в письменной форме и подписаны обеими сторонами</w:t>
      </w:r>
      <w:r>
        <w:rPr>
          <w:color w:val="auto"/>
          <w:sz w:val="18"/>
          <w:szCs w:val="18"/>
        </w:rPr>
        <w:t>.</w:t>
      </w:r>
    </w:p>
    <w:p w:rsidR="007F7EF2" w:rsidRDefault="007F7EF2" w:rsidP="007F7EF2">
      <w:pPr>
        <w:jc w:val="center"/>
        <w:rPr>
          <w:color w:val="auto"/>
          <w:sz w:val="18"/>
          <w:szCs w:val="18"/>
        </w:rPr>
      </w:pPr>
    </w:p>
    <w:tbl>
      <w:tblPr>
        <w:tblW w:w="0" w:type="auto"/>
        <w:tblLook w:val="04A0" w:firstRow="1" w:lastRow="0" w:firstColumn="1" w:lastColumn="0" w:noHBand="0" w:noVBand="1"/>
      </w:tblPr>
      <w:tblGrid>
        <w:gridCol w:w="5068"/>
        <w:gridCol w:w="5069"/>
      </w:tblGrid>
      <w:tr w:rsidR="007F7EF2" w:rsidRPr="00D04695" w:rsidTr="00044EDB">
        <w:tc>
          <w:tcPr>
            <w:tcW w:w="5068" w:type="dxa"/>
            <w:hideMark/>
          </w:tcPr>
          <w:p w:rsidR="007F7EF2" w:rsidRPr="00D04695" w:rsidRDefault="007F7EF2" w:rsidP="00044EDB">
            <w:pPr>
              <w:rPr>
                <w:b/>
                <w:i/>
                <w:sz w:val="18"/>
                <w:szCs w:val="18"/>
              </w:rPr>
            </w:pPr>
            <w:r w:rsidRPr="00D04695">
              <w:rPr>
                <w:b/>
                <w:i/>
                <w:sz w:val="18"/>
                <w:szCs w:val="18"/>
              </w:rPr>
              <w:t>ПОКУПАТЕЛЬ:</w:t>
            </w:r>
          </w:p>
        </w:tc>
        <w:tc>
          <w:tcPr>
            <w:tcW w:w="5069" w:type="dxa"/>
            <w:hideMark/>
          </w:tcPr>
          <w:p w:rsidR="007F7EF2" w:rsidRPr="00D04695" w:rsidRDefault="007F7EF2" w:rsidP="00044EDB">
            <w:pPr>
              <w:rPr>
                <w:b/>
                <w:i/>
                <w:sz w:val="18"/>
                <w:szCs w:val="18"/>
              </w:rPr>
            </w:pPr>
            <w:r w:rsidRPr="00D04695">
              <w:rPr>
                <w:b/>
                <w:i/>
                <w:sz w:val="18"/>
                <w:szCs w:val="18"/>
              </w:rPr>
              <w:t>ПОСТАВЩИК:</w:t>
            </w:r>
          </w:p>
        </w:tc>
      </w:tr>
      <w:tr w:rsidR="007F7EF2" w:rsidRPr="00D04695" w:rsidTr="00044EDB">
        <w:tc>
          <w:tcPr>
            <w:tcW w:w="5068" w:type="dxa"/>
          </w:tcPr>
          <w:p w:rsidR="007F7EF2" w:rsidRDefault="007F7EF2" w:rsidP="00044EDB">
            <w:pPr>
              <w:rPr>
                <w:b/>
                <w:sz w:val="18"/>
              </w:rPr>
            </w:pPr>
          </w:p>
          <w:p w:rsidR="007F7EF2" w:rsidRDefault="007F7EF2" w:rsidP="00044EDB">
            <w:pPr>
              <w:rPr>
                <w:b/>
                <w:sz w:val="18"/>
              </w:rPr>
            </w:pPr>
          </w:p>
          <w:p w:rsidR="007F7EF2" w:rsidRDefault="007F7EF2" w:rsidP="00044EDB">
            <w:pPr>
              <w:rPr>
                <w:b/>
                <w:sz w:val="18"/>
              </w:rPr>
            </w:pPr>
            <w:r>
              <w:rPr>
                <w:b/>
                <w:sz w:val="18"/>
              </w:rPr>
              <w:t xml:space="preserve">________________ </w:t>
            </w:r>
            <w:permStart w:id="1478364242" w:edGrp="everyone"/>
            <w:r w:rsidR="00736039">
              <w:rPr>
                <w:b/>
                <w:sz w:val="18"/>
              </w:rPr>
              <w:t xml:space="preserve">Шнайдер М.Б.       </w:t>
            </w:r>
            <w:permEnd w:id="1478364242"/>
          </w:p>
          <w:p w:rsidR="007F7EF2" w:rsidRPr="00D04695" w:rsidRDefault="007F7EF2" w:rsidP="00044EDB">
            <w:pPr>
              <w:rPr>
                <w:sz w:val="18"/>
                <w:szCs w:val="18"/>
              </w:rPr>
            </w:pPr>
          </w:p>
        </w:tc>
        <w:tc>
          <w:tcPr>
            <w:tcW w:w="5069" w:type="dxa"/>
          </w:tcPr>
          <w:p w:rsidR="007F7EF2" w:rsidRPr="00D04695" w:rsidRDefault="007F7EF2" w:rsidP="00044EDB">
            <w:pPr>
              <w:rPr>
                <w:b/>
                <w:sz w:val="18"/>
              </w:rPr>
            </w:pPr>
          </w:p>
          <w:p w:rsidR="007F7EF2" w:rsidRPr="00D04695" w:rsidRDefault="007F7EF2" w:rsidP="00044EDB">
            <w:pPr>
              <w:rPr>
                <w:b/>
                <w:sz w:val="18"/>
              </w:rPr>
            </w:pPr>
          </w:p>
          <w:p w:rsidR="007F7EF2" w:rsidRPr="00D04695" w:rsidRDefault="007F7EF2" w:rsidP="00044EDB">
            <w:pPr>
              <w:rPr>
                <w:sz w:val="18"/>
                <w:szCs w:val="18"/>
              </w:rPr>
            </w:pPr>
            <w:r w:rsidRPr="00D04695">
              <w:rPr>
                <w:b/>
                <w:sz w:val="18"/>
              </w:rPr>
              <w:t>____</w:t>
            </w:r>
            <w:r>
              <w:rPr>
                <w:b/>
                <w:sz w:val="18"/>
              </w:rPr>
              <w:t xml:space="preserve">_______________ </w:t>
            </w:r>
            <w:permStart w:id="2039041889" w:edGrp="everyone"/>
            <w:permEnd w:id="2039041889"/>
          </w:p>
        </w:tc>
      </w:tr>
    </w:tbl>
    <w:p w:rsidR="0026180A" w:rsidRDefault="0026180A" w:rsidP="007F7EF2">
      <w:pPr>
        <w:jc w:val="center"/>
        <w:rPr>
          <w:b/>
          <w:color w:val="auto"/>
          <w:sz w:val="18"/>
          <w:szCs w:val="18"/>
          <w:lang w:val="en-US"/>
        </w:rPr>
      </w:pPr>
      <w:permStart w:id="688611945" w:edGrp="everyone"/>
      <w:permEnd w:id="688611945"/>
    </w:p>
    <w:p w:rsidR="0026180A" w:rsidRDefault="0026180A" w:rsidP="007F7EF2">
      <w:pPr>
        <w:jc w:val="center"/>
        <w:rPr>
          <w:b/>
          <w:color w:val="auto"/>
          <w:sz w:val="18"/>
          <w:szCs w:val="18"/>
          <w:lang w:val="en-US"/>
        </w:rPr>
      </w:pPr>
    </w:p>
    <w:p w:rsidR="0026180A" w:rsidRDefault="0026180A" w:rsidP="007F7EF2">
      <w:pPr>
        <w:jc w:val="center"/>
        <w:rPr>
          <w:b/>
          <w:color w:val="auto"/>
          <w:sz w:val="18"/>
          <w:szCs w:val="18"/>
          <w:lang w:val="en-US"/>
        </w:rPr>
        <w:sectPr w:rsidR="0026180A" w:rsidSect="00D56BB1">
          <w:headerReference w:type="even" r:id="rId8"/>
          <w:headerReference w:type="default" r:id="rId9"/>
          <w:footerReference w:type="default" r:id="rId10"/>
          <w:pgSz w:w="11906" w:h="16838" w:code="9"/>
          <w:pgMar w:top="568" w:right="425" w:bottom="862" w:left="1140" w:header="0" w:footer="431" w:gutter="0"/>
          <w:cols w:space="720"/>
          <w:docGrid w:linePitch="480" w:charSpace="53248"/>
        </w:sectPr>
      </w:pPr>
    </w:p>
    <w:p w:rsidR="0026180A" w:rsidRDefault="0026180A" w:rsidP="007F7EF2">
      <w:pPr>
        <w:jc w:val="center"/>
        <w:rPr>
          <w:b/>
          <w:color w:val="auto"/>
          <w:sz w:val="18"/>
          <w:szCs w:val="18"/>
          <w:lang w:val="en-US"/>
        </w:rPr>
      </w:pPr>
    </w:p>
    <w:p w:rsidR="007F7EF2" w:rsidRPr="00BC647C" w:rsidRDefault="007F7EF2" w:rsidP="007F7EF2">
      <w:pPr>
        <w:jc w:val="center"/>
        <w:rPr>
          <w:b/>
          <w:color w:val="auto"/>
          <w:sz w:val="18"/>
          <w:szCs w:val="18"/>
        </w:rPr>
      </w:pPr>
      <w:r w:rsidRPr="00BC647C">
        <w:rPr>
          <w:b/>
          <w:color w:val="auto"/>
          <w:sz w:val="18"/>
          <w:szCs w:val="18"/>
        </w:rPr>
        <w:t xml:space="preserve">ПРИЛОЖЕНИЕ </w:t>
      </w:r>
      <w:r>
        <w:rPr>
          <w:b/>
          <w:color w:val="auto"/>
          <w:sz w:val="18"/>
          <w:szCs w:val="18"/>
        </w:rPr>
        <w:t>2</w:t>
      </w:r>
      <w:r w:rsidRPr="00BC647C">
        <w:rPr>
          <w:b/>
          <w:color w:val="auto"/>
          <w:sz w:val="18"/>
          <w:szCs w:val="18"/>
        </w:rPr>
        <w:t xml:space="preserve"> к Договору </w:t>
      </w:r>
      <w:r>
        <w:rPr>
          <w:b/>
          <w:color w:val="auto"/>
          <w:sz w:val="18"/>
          <w:szCs w:val="18"/>
        </w:rPr>
        <w:t>поставки</w:t>
      </w:r>
      <w:r w:rsidRPr="00BC647C">
        <w:rPr>
          <w:b/>
          <w:color w:val="auto"/>
          <w:sz w:val="18"/>
          <w:szCs w:val="18"/>
        </w:rPr>
        <w:t xml:space="preserve"> №-</w:t>
      </w:r>
      <w:r w:rsidRPr="00772EF5">
        <w:rPr>
          <w:b/>
          <w:color w:val="auto"/>
          <w:sz w:val="18"/>
          <w:szCs w:val="18"/>
        </w:rPr>
        <w:t xml:space="preserve"> </w:t>
      </w:r>
      <w:permStart w:id="1435907934" w:edGrp="everyone"/>
      <w:r>
        <w:rPr>
          <w:b/>
          <w:color w:val="auto"/>
          <w:sz w:val="18"/>
          <w:szCs w:val="18"/>
        </w:rPr>
        <w:t xml:space="preserve">_____________ </w:t>
      </w:r>
      <w:permEnd w:id="1435907934"/>
      <w:r w:rsidRPr="00BC647C">
        <w:rPr>
          <w:color w:val="auto"/>
          <w:sz w:val="18"/>
          <w:szCs w:val="18"/>
        </w:rPr>
        <w:t xml:space="preserve"> от </w:t>
      </w:r>
      <w:permStart w:id="1193224069" w:edGrp="everyone"/>
      <w:r>
        <w:rPr>
          <w:color w:val="auto"/>
          <w:sz w:val="18"/>
          <w:szCs w:val="18"/>
        </w:rPr>
        <w:t>«___» ___________ 201</w:t>
      </w:r>
      <w:r w:rsidR="00B83737">
        <w:rPr>
          <w:color w:val="auto"/>
          <w:sz w:val="18"/>
          <w:szCs w:val="18"/>
        </w:rPr>
        <w:t>8</w:t>
      </w:r>
      <w:r>
        <w:rPr>
          <w:color w:val="auto"/>
          <w:sz w:val="18"/>
          <w:szCs w:val="18"/>
        </w:rPr>
        <w:t xml:space="preserve"> г.</w:t>
      </w:r>
      <w:permEnd w:id="1193224069"/>
    </w:p>
    <w:p w:rsidR="007F7EF2" w:rsidRDefault="007F7EF2" w:rsidP="007F7EF2">
      <w:pPr>
        <w:widowControl w:val="0"/>
        <w:ind w:left="426"/>
        <w:contextualSpacing/>
        <w:jc w:val="center"/>
        <w:rPr>
          <w:b/>
          <w:snapToGrid w:val="0"/>
          <w:color w:val="000000"/>
          <w:sz w:val="14"/>
          <w:szCs w:val="24"/>
        </w:rPr>
      </w:pPr>
    </w:p>
    <w:p w:rsidR="007F7EF2" w:rsidRPr="00392D2C" w:rsidRDefault="007F7EF2" w:rsidP="007F7EF2">
      <w:pPr>
        <w:widowControl w:val="0"/>
        <w:ind w:left="426"/>
        <w:contextualSpacing/>
        <w:jc w:val="center"/>
        <w:rPr>
          <w:b/>
          <w:snapToGrid w:val="0"/>
          <w:color w:val="000000"/>
          <w:sz w:val="14"/>
          <w:szCs w:val="24"/>
        </w:rPr>
      </w:pPr>
      <w:r w:rsidRPr="00392D2C">
        <w:rPr>
          <w:b/>
          <w:snapToGrid w:val="0"/>
          <w:color w:val="000000"/>
          <w:sz w:val="14"/>
          <w:szCs w:val="24"/>
        </w:rPr>
        <w:t>АНТИКОРРУПЦИОННАЯ ОГОВОРКА</w:t>
      </w:r>
    </w:p>
    <w:p w:rsidR="007F7EF2" w:rsidRPr="005C7B5B" w:rsidRDefault="007F7EF2" w:rsidP="007F7EF2">
      <w:pPr>
        <w:pStyle w:val="a7"/>
        <w:numPr>
          <w:ilvl w:val="0"/>
          <w:numId w:val="2"/>
        </w:numPr>
        <w:rPr>
          <w:sz w:val="14"/>
          <w:szCs w:val="20"/>
        </w:rPr>
      </w:pPr>
      <w:r w:rsidRPr="005C7B5B">
        <w:rPr>
          <w:sz w:val="14"/>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для получения каких-либо неправомерных преимуществ или достижения иных неправомерных целей.</w:t>
      </w:r>
    </w:p>
    <w:p w:rsidR="007F7EF2" w:rsidRPr="005C7B5B" w:rsidRDefault="007F7EF2" w:rsidP="007F7EF2">
      <w:pPr>
        <w:pStyle w:val="a7"/>
        <w:numPr>
          <w:ilvl w:val="0"/>
          <w:numId w:val="2"/>
        </w:numPr>
        <w:rPr>
          <w:sz w:val="14"/>
          <w:szCs w:val="20"/>
        </w:rPr>
      </w:pPr>
      <w:r w:rsidRPr="005C7B5B">
        <w:rPr>
          <w:sz w:val="14"/>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F7EF2" w:rsidRPr="005C7B5B" w:rsidRDefault="007F7EF2" w:rsidP="007F7EF2">
      <w:pPr>
        <w:pStyle w:val="a7"/>
        <w:numPr>
          <w:ilvl w:val="0"/>
          <w:numId w:val="2"/>
        </w:numPr>
        <w:rPr>
          <w:sz w:val="14"/>
          <w:szCs w:val="20"/>
        </w:rPr>
      </w:pPr>
      <w:r w:rsidRPr="005C7B5B">
        <w:rPr>
          <w:sz w:val="14"/>
          <w:szCs w:val="20"/>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7F7EF2" w:rsidRPr="005C7B5B" w:rsidRDefault="007F7EF2" w:rsidP="007F7EF2">
      <w:pPr>
        <w:pStyle w:val="a7"/>
        <w:numPr>
          <w:ilvl w:val="0"/>
          <w:numId w:val="2"/>
        </w:numPr>
        <w:rPr>
          <w:sz w:val="14"/>
          <w:szCs w:val="20"/>
        </w:rPr>
      </w:pPr>
      <w:r w:rsidRPr="005C7B5B">
        <w:rPr>
          <w:sz w:val="14"/>
          <w:szCs w:val="20"/>
        </w:rPr>
        <w:t>Каждая из Сторон гарантирует, что она, ее аффилированные лица, работники или посредники не совершили действия, указанные в пунктах 1, 2, 3 настоящей оговорки, на всех стадиях до заключения Договора, включая участие в закупке (тендере) и ведение переговоров.</w:t>
      </w:r>
    </w:p>
    <w:p w:rsidR="007F7EF2" w:rsidRPr="005C7B5B" w:rsidRDefault="007F7EF2" w:rsidP="007F7EF2">
      <w:pPr>
        <w:pStyle w:val="a7"/>
        <w:numPr>
          <w:ilvl w:val="0"/>
          <w:numId w:val="2"/>
        </w:numPr>
        <w:rPr>
          <w:sz w:val="14"/>
          <w:szCs w:val="20"/>
        </w:rPr>
      </w:pPr>
      <w:r w:rsidRPr="005C7B5B">
        <w:rPr>
          <w:sz w:val="14"/>
          <w:szCs w:val="20"/>
        </w:rPr>
        <w:t>Под действиями работника, осуществляемыми в пользу стимулирующей его Стороны, понимаются:</w:t>
      </w:r>
    </w:p>
    <w:p w:rsidR="007F7EF2" w:rsidRPr="005C7B5B" w:rsidRDefault="007F7EF2" w:rsidP="007F7EF2">
      <w:pPr>
        <w:pStyle w:val="a7"/>
        <w:numPr>
          <w:ilvl w:val="1"/>
          <w:numId w:val="2"/>
        </w:numPr>
        <w:rPr>
          <w:sz w:val="14"/>
          <w:szCs w:val="20"/>
        </w:rPr>
      </w:pPr>
      <w:r w:rsidRPr="005C7B5B">
        <w:rPr>
          <w:sz w:val="14"/>
          <w:szCs w:val="20"/>
        </w:rPr>
        <w:t>предоставление неоправданных преимуществ по сравнению с другими контрагентами;</w:t>
      </w:r>
    </w:p>
    <w:p w:rsidR="007F7EF2" w:rsidRPr="005C7B5B" w:rsidRDefault="007F7EF2" w:rsidP="007F7EF2">
      <w:pPr>
        <w:pStyle w:val="a7"/>
        <w:numPr>
          <w:ilvl w:val="1"/>
          <w:numId w:val="2"/>
        </w:numPr>
        <w:rPr>
          <w:sz w:val="14"/>
          <w:szCs w:val="20"/>
        </w:rPr>
      </w:pPr>
      <w:r w:rsidRPr="005C7B5B">
        <w:rPr>
          <w:sz w:val="14"/>
          <w:szCs w:val="20"/>
        </w:rPr>
        <w:t>предоставление каких-либо гарантий;</w:t>
      </w:r>
    </w:p>
    <w:p w:rsidR="007F7EF2" w:rsidRPr="005C7B5B" w:rsidRDefault="007F7EF2" w:rsidP="007F7EF2">
      <w:pPr>
        <w:pStyle w:val="a7"/>
        <w:numPr>
          <w:ilvl w:val="1"/>
          <w:numId w:val="2"/>
        </w:numPr>
        <w:rPr>
          <w:sz w:val="14"/>
          <w:szCs w:val="20"/>
        </w:rPr>
      </w:pPr>
      <w:r w:rsidRPr="005C7B5B">
        <w:rPr>
          <w:sz w:val="14"/>
          <w:szCs w:val="20"/>
        </w:rPr>
        <w:t>ускорение существующих процедур;</w:t>
      </w:r>
    </w:p>
    <w:p w:rsidR="007F7EF2" w:rsidRPr="005C7B5B" w:rsidRDefault="007F7EF2" w:rsidP="007F7EF2">
      <w:pPr>
        <w:pStyle w:val="a7"/>
        <w:numPr>
          <w:ilvl w:val="1"/>
          <w:numId w:val="2"/>
        </w:numPr>
        <w:rPr>
          <w:sz w:val="14"/>
          <w:szCs w:val="20"/>
        </w:rPr>
      </w:pPr>
      <w:r w:rsidRPr="005C7B5B">
        <w:rPr>
          <w:sz w:val="14"/>
          <w:szCs w:val="20"/>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7F7EF2" w:rsidRPr="005C7B5B" w:rsidRDefault="007F7EF2" w:rsidP="007F7EF2">
      <w:pPr>
        <w:pStyle w:val="a7"/>
        <w:numPr>
          <w:ilvl w:val="0"/>
          <w:numId w:val="2"/>
        </w:numPr>
        <w:rPr>
          <w:sz w:val="14"/>
          <w:szCs w:val="20"/>
        </w:rPr>
      </w:pPr>
      <w:r w:rsidRPr="005C7B5B">
        <w:rPr>
          <w:sz w:val="14"/>
          <w:szCs w:val="20"/>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7F7EF2" w:rsidRPr="005C7B5B" w:rsidRDefault="007F7EF2" w:rsidP="007F7EF2">
      <w:pPr>
        <w:pStyle w:val="a7"/>
        <w:numPr>
          <w:ilvl w:val="0"/>
          <w:numId w:val="2"/>
        </w:numPr>
        <w:rPr>
          <w:sz w:val="14"/>
          <w:szCs w:val="20"/>
        </w:rPr>
      </w:pPr>
      <w:r w:rsidRPr="005C7B5B">
        <w:rPr>
          <w:sz w:val="14"/>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7F7EF2" w:rsidRPr="005C7B5B" w:rsidRDefault="007F7EF2" w:rsidP="007F7EF2">
      <w:pPr>
        <w:pStyle w:val="a7"/>
        <w:numPr>
          <w:ilvl w:val="0"/>
          <w:numId w:val="2"/>
        </w:numPr>
        <w:rPr>
          <w:sz w:val="14"/>
          <w:szCs w:val="20"/>
        </w:rPr>
      </w:pPr>
      <w:r w:rsidRPr="005C7B5B">
        <w:rPr>
          <w:sz w:val="14"/>
          <w:szCs w:val="20"/>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7F7EF2" w:rsidRPr="005C7B5B" w:rsidRDefault="007F7EF2" w:rsidP="007F7EF2">
      <w:pPr>
        <w:pStyle w:val="a7"/>
        <w:numPr>
          <w:ilvl w:val="0"/>
          <w:numId w:val="2"/>
        </w:numPr>
        <w:rPr>
          <w:sz w:val="14"/>
          <w:szCs w:val="20"/>
        </w:rPr>
      </w:pPr>
      <w:r w:rsidRPr="005C7B5B">
        <w:rPr>
          <w:sz w:val="14"/>
          <w:szCs w:val="20"/>
        </w:rPr>
        <w:t>Указанное в настоящем разделе условие является существенным условием настоящего Договора в соответствии с ч. 1 ст. 432 ГК РФ.</w:t>
      </w:r>
    </w:p>
    <w:p w:rsidR="007F7EF2" w:rsidRPr="005C7B5B" w:rsidRDefault="007F7EF2" w:rsidP="007F7EF2">
      <w:pPr>
        <w:pStyle w:val="a7"/>
        <w:numPr>
          <w:ilvl w:val="0"/>
          <w:numId w:val="2"/>
        </w:numPr>
        <w:rPr>
          <w:sz w:val="14"/>
          <w:szCs w:val="20"/>
        </w:rPr>
      </w:pPr>
      <w:r w:rsidRPr="005C7B5B">
        <w:rPr>
          <w:sz w:val="14"/>
          <w:szCs w:val="20"/>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7F7EF2" w:rsidRPr="005C7B5B" w:rsidRDefault="007F7EF2" w:rsidP="007F7EF2">
      <w:pPr>
        <w:pStyle w:val="a7"/>
        <w:numPr>
          <w:ilvl w:val="0"/>
          <w:numId w:val="2"/>
        </w:numPr>
        <w:rPr>
          <w:sz w:val="14"/>
          <w:szCs w:val="20"/>
        </w:rPr>
      </w:pPr>
      <w:r w:rsidRPr="005C7B5B">
        <w:rPr>
          <w:sz w:val="14"/>
          <w:szCs w:val="20"/>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7F7EF2" w:rsidRPr="005C7B5B" w:rsidRDefault="007F7EF2" w:rsidP="007F7EF2">
      <w:pPr>
        <w:pStyle w:val="a7"/>
        <w:numPr>
          <w:ilvl w:val="0"/>
          <w:numId w:val="2"/>
        </w:numPr>
        <w:rPr>
          <w:sz w:val="14"/>
          <w:szCs w:val="20"/>
        </w:rPr>
      </w:pPr>
      <w:r w:rsidRPr="005C7B5B">
        <w:rPr>
          <w:sz w:val="14"/>
          <w:szCs w:val="20"/>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7F7EF2" w:rsidRDefault="007F7EF2" w:rsidP="007F7EF2">
      <w:pPr>
        <w:pStyle w:val="a7"/>
        <w:ind w:left="360"/>
        <w:jc w:val="center"/>
        <w:rPr>
          <w:b/>
          <w:sz w:val="14"/>
          <w:szCs w:val="20"/>
        </w:rPr>
      </w:pPr>
    </w:p>
    <w:p w:rsidR="007F7EF2" w:rsidRDefault="007F7EF2" w:rsidP="007F7EF2">
      <w:pPr>
        <w:pStyle w:val="a7"/>
        <w:ind w:left="360"/>
        <w:jc w:val="center"/>
        <w:rPr>
          <w:b/>
          <w:sz w:val="14"/>
          <w:szCs w:val="20"/>
        </w:rPr>
      </w:pPr>
      <w:r w:rsidRPr="00392D2C">
        <w:rPr>
          <w:b/>
          <w:sz w:val="14"/>
          <w:szCs w:val="20"/>
        </w:rPr>
        <w:t>ЗАВЕРЕНИЯ И ГАРАНТИИ В ПОРЯДКЕ СТАТЬИ 431.2 ГК РФ</w:t>
      </w:r>
    </w:p>
    <w:p w:rsidR="007F7EF2" w:rsidRPr="00392D2C" w:rsidRDefault="007F7EF2" w:rsidP="007F7EF2">
      <w:pPr>
        <w:pStyle w:val="a7"/>
        <w:ind w:left="360"/>
        <w:jc w:val="center"/>
        <w:rPr>
          <w:b/>
          <w:sz w:val="14"/>
          <w:szCs w:val="20"/>
        </w:rPr>
      </w:pPr>
    </w:p>
    <w:p w:rsidR="007F7EF2" w:rsidRPr="00392D2C" w:rsidRDefault="007F7EF2" w:rsidP="007F7EF2">
      <w:pPr>
        <w:pStyle w:val="a7"/>
        <w:numPr>
          <w:ilvl w:val="0"/>
          <w:numId w:val="2"/>
        </w:numPr>
        <w:rPr>
          <w:sz w:val="14"/>
          <w:szCs w:val="20"/>
        </w:rPr>
      </w:pPr>
      <w:r w:rsidRPr="00392D2C">
        <w:rPr>
          <w:sz w:val="14"/>
          <w:szCs w:val="20"/>
        </w:rPr>
        <w:t xml:space="preserve">Поставщик гарантирует, что является добросовестным налогоплательщиком, своевременно и в полном объеме исполняет обязанности налогоплательщика, согласно действующему законодательству </w:t>
      </w:r>
      <w:r>
        <w:rPr>
          <w:sz w:val="14"/>
          <w:szCs w:val="20"/>
        </w:rPr>
        <w:t xml:space="preserve">РФ </w:t>
      </w:r>
      <w:r w:rsidRPr="00392D2C">
        <w:rPr>
          <w:sz w:val="14"/>
          <w:szCs w:val="20"/>
        </w:rPr>
        <w:t>в течение всего срока действия Договора с Покупателем, а также до момента его заключения и после завершения его срока действия.</w:t>
      </w:r>
    </w:p>
    <w:p w:rsidR="007F7EF2" w:rsidRPr="00392D2C" w:rsidRDefault="007F7EF2" w:rsidP="007F7EF2">
      <w:pPr>
        <w:pStyle w:val="a7"/>
        <w:numPr>
          <w:ilvl w:val="0"/>
          <w:numId w:val="2"/>
        </w:numPr>
        <w:rPr>
          <w:sz w:val="14"/>
          <w:szCs w:val="20"/>
        </w:rPr>
      </w:pPr>
      <w:r w:rsidRPr="00392D2C">
        <w:rPr>
          <w:sz w:val="14"/>
          <w:szCs w:val="20"/>
        </w:rPr>
        <w:t>В том числе Поставщик гарантирует, что полученные от Покупателя суммы налога на добавленную стоимость (далее - НДС) будут учтены в порядке, установленном законодательством, и уплачены в бюджет Российской Федерации в пол</w:t>
      </w:r>
      <w:r>
        <w:rPr>
          <w:sz w:val="14"/>
          <w:szCs w:val="20"/>
        </w:rPr>
        <w:t>ном объеме и в надлежащий срок.</w:t>
      </w:r>
    </w:p>
    <w:p w:rsidR="007F7EF2" w:rsidRPr="00392D2C" w:rsidRDefault="007F7EF2" w:rsidP="007F7EF2">
      <w:pPr>
        <w:pStyle w:val="a7"/>
        <w:numPr>
          <w:ilvl w:val="0"/>
          <w:numId w:val="2"/>
        </w:numPr>
        <w:rPr>
          <w:sz w:val="14"/>
          <w:szCs w:val="20"/>
        </w:rPr>
      </w:pPr>
      <w:r w:rsidRPr="00392D2C">
        <w:rPr>
          <w:sz w:val="14"/>
          <w:szCs w:val="20"/>
        </w:rPr>
        <w:t>Поставщик гарантирует, что им получены в надлежащей форме все необходимые одобрения должностных лиц и органов управления Поставщика, необходимые для заключения и исполнения Договора.</w:t>
      </w:r>
    </w:p>
    <w:p w:rsidR="007F7EF2" w:rsidRPr="00392D2C" w:rsidRDefault="007F7EF2" w:rsidP="007F7EF2">
      <w:pPr>
        <w:pStyle w:val="a7"/>
        <w:numPr>
          <w:ilvl w:val="0"/>
          <w:numId w:val="2"/>
        </w:numPr>
        <w:rPr>
          <w:sz w:val="14"/>
          <w:szCs w:val="20"/>
        </w:rPr>
      </w:pPr>
      <w:r w:rsidRPr="00392D2C">
        <w:rPr>
          <w:sz w:val="14"/>
          <w:szCs w:val="20"/>
        </w:rPr>
        <w:t>Поставщик гарантирует, что все лица, которых он привлечет для исполнения Договора, будут надлежащим образом исполнять обязанности налогоплательщиков, включая уплату НДС, в той ж</w:t>
      </w:r>
      <w:r>
        <w:rPr>
          <w:sz w:val="14"/>
          <w:szCs w:val="20"/>
        </w:rPr>
        <w:t>е мере, как это указано в пунктах</w:t>
      </w:r>
      <w:r w:rsidRPr="00392D2C">
        <w:rPr>
          <w:sz w:val="14"/>
          <w:szCs w:val="20"/>
        </w:rPr>
        <w:t xml:space="preserve"> </w:t>
      </w:r>
      <w:r>
        <w:rPr>
          <w:sz w:val="14"/>
          <w:szCs w:val="20"/>
        </w:rPr>
        <w:t>13, 14 Приложения № 2</w:t>
      </w:r>
      <w:r w:rsidRPr="00392D2C">
        <w:rPr>
          <w:sz w:val="14"/>
          <w:szCs w:val="20"/>
        </w:rPr>
        <w:t>.</w:t>
      </w:r>
    </w:p>
    <w:p w:rsidR="007F7EF2" w:rsidRPr="00392D2C" w:rsidRDefault="007F7EF2" w:rsidP="007F7EF2">
      <w:pPr>
        <w:pStyle w:val="a7"/>
        <w:numPr>
          <w:ilvl w:val="0"/>
          <w:numId w:val="2"/>
        </w:numPr>
        <w:rPr>
          <w:sz w:val="14"/>
          <w:szCs w:val="20"/>
        </w:rPr>
      </w:pPr>
      <w:r w:rsidRPr="00392D2C">
        <w:rPr>
          <w:sz w:val="14"/>
          <w:szCs w:val="20"/>
        </w:rPr>
        <w:t>Поставщик гарантируе</w:t>
      </w:r>
      <w:r>
        <w:rPr>
          <w:sz w:val="14"/>
          <w:szCs w:val="20"/>
        </w:rPr>
        <w:t>т, что положения, аналогичные пунктам</w:t>
      </w:r>
      <w:r w:rsidRPr="00392D2C">
        <w:rPr>
          <w:sz w:val="14"/>
          <w:szCs w:val="20"/>
        </w:rPr>
        <w:t xml:space="preserve"> </w:t>
      </w:r>
      <w:r>
        <w:rPr>
          <w:sz w:val="14"/>
          <w:szCs w:val="20"/>
        </w:rPr>
        <w:t>13, 14 Приложения № 2</w:t>
      </w:r>
      <w:r w:rsidRPr="00392D2C">
        <w:rPr>
          <w:sz w:val="14"/>
          <w:szCs w:val="20"/>
        </w:rPr>
        <w:t xml:space="preserve">, будут включены в договоры, заключаемые Поставщиком в целях исполнения </w:t>
      </w:r>
      <w:r>
        <w:rPr>
          <w:sz w:val="14"/>
          <w:szCs w:val="20"/>
        </w:rPr>
        <w:t xml:space="preserve">настоящего </w:t>
      </w:r>
      <w:r w:rsidRPr="00392D2C">
        <w:rPr>
          <w:sz w:val="14"/>
          <w:szCs w:val="20"/>
        </w:rPr>
        <w:t>Договора.</w:t>
      </w:r>
    </w:p>
    <w:p w:rsidR="007F7EF2" w:rsidRPr="00392D2C" w:rsidRDefault="007F7EF2" w:rsidP="007F7EF2">
      <w:pPr>
        <w:pStyle w:val="a7"/>
        <w:numPr>
          <w:ilvl w:val="0"/>
          <w:numId w:val="2"/>
        </w:numPr>
        <w:rPr>
          <w:sz w:val="14"/>
          <w:szCs w:val="20"/>
        </w:rPr>
      </w:pPr>
      <w:r w:rsidRPr="00392D2C">
        <w:rPr>
          <w:sz w:val="14"/>
          <w:szCs w:val="20"/>
        </w:rPr>
        <w:t>Поставщик несет перед Покупателем все риски наступления негативных для Покупателя последствий (в том числе, но не ограничиваясь отказ налогового органа в возмещении НДС, выставления требования об уплате недоимки, пеней, штрафов), связанных с неуплатой, уплатой не в полном объеме, несвоевременностью уплаты налогов и сборов (включая НДС) самим Поставщиком, а также всеми привлеченными им в целях исполнения Договора лицами (субподрядчиками, поставщиками, исполнителями и т.д.). Поставщик обязуется возместить в полном объеме убытки, причиненные Покупателю действиями (бездействием) таких лиц в полно</w:t>
      </w:r>
      <w:r>
        <w:rPr>
          <w:sz w:val="14"/>
          <w:szCs w:val="20"/>
        </w:rPr>
        <w:t>м</w:t>
      </w:r>
      <w:r w:rsidRPr="00392D2C">
        <w:rPr>
          <w:sz w:val="14"/>
          <w:szCs w:val="20"/>
        </w:rPr>
        <w:t xml:space="preserve"> объеме, независимо от уплаты Покупателю неустойки.</w:t>
      </w:r>
    </w:p>
    <w:p w:rsidR="007F7EF2" w:rsidRPr="00392D2C" w:rsidRDefault="007F7EF2" w:rsidP="007F7EF2">
      <w:pPr>
        <w:pStyle w:val="a7"/>
        <w:numPr>
          <w:ilvl w:val="0"/>
          <w:numId w:val="2"/>
        </w:numPr>
        <w:rPr>
          <w:sz w:val="14"/>
          <w:szCs w:val="20"/>
        </w:rPr>
      </w:pPr>
      <w:r w:rsidRPr="00392D2C">
        <w:rPr>
          <w:sz w:val="14"/>
          <w:szCs w:val="20"/>
        </w:rPr>
        <w:t>Для возмещения своих указанных убытков, Покупатель вправе удержать денежные средства из платежей, которые причитаются Поставщику по Договору, в том числе путем одностороннего зачета.</w:t>
      </w:r>
    </w:p>
    <w:p w:rsidR="007F7EF2" w:rsidRPr="00392D2C" w:rsidRDefault="007F7EF2" w:rsidP="007F7EF2">
      <w:pPr>
        <w:pStyle w:val="a7"/>
        <w:numPr>
          <w:ilvl w:val="0"/>
          <w:numId w:val="2"/>
        </w:numPr>
        <w:rPr>
          <w:sz w:val="14"/>
          <w:szCs w:val="20"/>
        </w:rPr>
      </w:pPr>
      <w:r w:rsidRPr="00392D2C">
        <w:rPr>
          <w:sz w:val="14"/>
          <w:szCs w:val="20"/>
        </w:rPr>
        <w:t xml:space="preserve">В подтверждение надлежащего исполнения Поставщиком обязанностей, указанных в п. </w:t>
      </w:r>
      <w:r>
        <w:rPr>
          <w:sz w:val="14"/>
          <w:szCs w:val="20"/>
        </w:rPr>
        <w:t>13, 14 Приложения № 2</w:t>
      </w:r>
      <w:r w:rsidRPr="00392D2C">
        <w:rPr>
          <w:sz w:val="14"/>
          <w:szCs w:val="20"/>
        </w:rPr>
        <w:t>, Поставщик обязан предоставлять Покупателю в течение 5 дней после запроса следующие документы:</w:t>
      </w:r>
    </w:p>
    <w:p w:rsidR="007F7EF2" w:rsidRPr="00392D2C" w:rsidRDefault="007F7EF2" w:rsidP="007F7EF2">
      <w:pPr>
        <w:pStyle w:val="a7"/>
        <w:numPr>
          <w:ilvl w:val="1"/>
          <w:numId w:val="2"/>
        </w:numPr>
        <w:rPr>
          <w:sz w:val="14"/>
          <w:szCs w:val="20"/>
        </w:rPr>
      </w:pPr>
      <w:r w:rsidRPr="00392D2C">
        <w:rPr>
          <w:sz w:val="14"/>
          <w:szCs w:val="20"/>
        </w:rPr>
        <w:t>выписки из раздела 9 декларации по НДС и приложения 1 к разделу 9 при составлении уточненных деклараций</w:t>
      </w:r>
      <w:r>
        <w:rPr>
          <w:sz w:val="14"/>
          <w:szCs w:val="20"/>
        </w:rPr>
        <w:t>.</w:t>
      </w:r>
      <w:r w:rsidRPr="00392D2C">
        <w:rPr>
          <w:sz w:val="14"/>
          <w:szCs w:val="20"/>
        </w:rPr>
        <w:t xml:space="preserve"> </w:t>
      </w:r>
      <w:r>
        <w:rPr>
          <w:sz w:val="14"/>
          <w:szCs w:val="20"/>
        </w:rPr>
        <w:t>В</w:t>
      </w:r>
      <w:r w:rsidRPr="00392D2C">
        <w:rPr>
          <w:sz w:val="14"/>
          <w:szCs w:val="20"/>
        </w:rPr>
        <w:t xml:space="preserve">ыписки предоставляются  заверенные уполномоченным лицом Поставщика (каждый лист); </w:t>
      </w:r>
    </w:p>
    <w:p w:rsidR="007F7EF2" w:rsidRPr="00392D2C" w:rsidRDefault="007F7EF2" w:rsidP="007F7EF2">
      <w:pPr>
        <w:pStyle w:val="a7"/>
        <w:numPr>
          <w:ilvl w:val="1"/>
          <w:numId w:val="2"/>
        </w:numPr>
        <w:rPr>
          <w:sz w:val="14"/>
          <w:szCs w:val="20"/>
        </w:rPr>
      </w:pPr>
      <w:r w:rsidRPr="00392D2C">
        <w:rPr>
          <w:sz w:val="14"/>
          <w:szCs w:val="20"/>
        </w:rPr>
        <w:t>справки налогового органа, подтверждающие исполнение Поставщиком обязанностей по уплате налогов</w:t>
      </w:r>
      <w:r>
        <w:rPr>
          <w:sz w:val="14"/>
          <w:szCs w:val="20"/>
        </w:rPr>
        <w:t>, в том числе с денежных сумм, полученных от Покупателя,</w:t>
      </w:r>
      <w:r w:rsidRPr="00392D2C">
        <w:rPr>
          <w:sz w:val="14"/>
          <w:szCs w:val="20"/>
        </w:rPr>
        <w:t xml:space="preserve"> и отсутствии задолженности по налогам в связи с исполнением Договора</w:t>
      </w:r>
      <w:r>
        <w:rPr>
          <w:sz w:val="14"/>
          <w:szCs w:val="20"/>
        </w:rPr>
        <w:t>. С</w:t>
      </w:r>
      <w:r w:rsidRPr="00392D2C">
        <w:rPr>
          <w:sz w:val="14"/>
          <w:szCs w:val="20"/>
        </w:rPr>
        <w:t>правки предоставляются за подписью уполномоченного лица и печатью налогового органа (подлинник);</w:t>
      </w:r>
    </w:p>
    <w:p w:rsidR="007F7EF2" w:rsidRPr="00392D2C" w:rsidRDefault="007F7EF2" w:rsidP="007F7EF2">
      <w:pPr>
        <w:pStyle w:val="a7"/>
        <w:numPr>
          <w:ilvl w:val="1"/>
          <w:numId w:val="2"/>
        </w:numPr>
        <w:rPr>
          <w:sz w:val="14"/>
          <w:szCs w:val="20"/>
        </w:rPr>
      </w:pPr>
      <w:r w:rsidRPr="00392D2C">
        <w:rPr>
          <w:sz w:val="14"/>
          <w:szCs w:val="20"/>
        </w:rPr>
        <w:t>выписки из книги продаж Поставщика в отношении Покупателя</w:t>
      </w:r>
      <w:r>
        <w:rPr>
          <w:sz w:val="14"/>
          <w:szCs w:val="20"/>
        </w:rPr>
        <w:t>, подтверждающие уплату НДС с денежных сумму, полученных от Покупателя.</w:t>
      </w:r>
      <w:r w:rsidRPr="00392D2C">
        <w:rPr>
          <w:sz w:val="14"/>
          <w:szCs w:val="20"/>
        </w:rPr>
        <w:t xml:space="preserve"> </w:t>
      </w:r>
      <w:r>
        <w:rPr>
          <w:sz w:val="14"/>
          <w:szCs w:val="20"/>
        </w:rPr>
        <w:t>В</w:t>
      </w:r>
      <w:r w:rsidRPr="00392D2C">
        <w:rPr>
          <w:sz w:val="14"/>
          <w:szCs w:val="20"/>
        </w:rPr>
        <w:t>ыписки предоставляются  заверенные уполномоченным лицом Поставщика (каждый лист).</w:t>
      </w:r>
    </w:p>
    <w:p w:rsidR="007F7EF2" w:rsidRPr="00392D2C" w:rsidRDefault="007F7EF2" w:rsidP="007F7EF2">
      <w:pPr>
        <w:pStyle w:val="a7"/>
        <w:numPr>
          <w:ilvl w:val="0"/>
          <w:numId w:val="2"/>
        </w:numPr>
        <w:rPr>
          <w:sz w:val="14"/>
          <w:szCs w:val="20"/>
        </w:rPr>
      </w:pPr>
      <w:r w:rsidRPr="00392D2C">
        <w:rPr>
          <w:sz w:val="14"/>
          <w:szCs w:val="20"/>
        </w:rPr>
        <w:t xml:space="preserve">В случае нарушения гарантий, заверений, обязанностей, предусмотренных пунктами </w:t>
      </w:r>
      <w:r>
        <w:rPr>
          <w:sz w:val="14"/>
          <w:szCs w:val="20"/>
        </w:rPr>
        <w:t>13-18, 20 Приложения № 2</w:t>
      </w:r>
      <w:r w:rsidRPr="00392D2C">
        <w:rPr>
          <w:sz w:val="14"/>
          <w:szCs w:val="20"/>
        </w:rPr>
        <w:t>, Покупатель вправе по своему выбору, в том числе одновременно:</w:t>
      </w:r>
    </w:p>
    <w:p w:rsidR="007F7EF2" w:rsidRDefault="007F7EF2" w:rsidP="007F7EF2">
      <w:pPr>
        <w:pStyle w:val="a7"/>
        <w:numPr>
          <w:ilvl w:val="1"/>
          <w:numId w:val="2"/>
        </w:numPr>
        <w:rPr>
          <w:sz w:val="14"/>
          <w:szCs w:val="20"/>
        </w:rPr>
      </w:pPr>
      <w:r>
        <w:rPr>
          <w:sz w:val="14"/>
          <w:szCs w:val="20"/>
        </w:rPr>
        <w:t>Приостановить оплату по Договору, в том числе оплату поставленных и новых партий Товара до представления документов, указанных в пункте 20 Приложения № 2, уплаты Поставщиком в бюджет РФ НДС с денежных сумм, полученных от Покупателя и представления надлежащих и достаточных доказательств уплаты; При этом удерживаемые Покупателем денежные средства не являются просрочкой оплаты, на них не начисляются проценты. Данные суммы являются иным способом обеспечения исполнения обязательств Поставщика, установленных пунктами 13-18, 20 Приложения № 2.</w:t>
      </w:r>
    </w:p>
    <w:p w:rsidR="007F7EF2" w:rsidRPr="00392D2C" w:rsidRDefault="007F7EF2" w:rsidP="007F7EF2">
      <w:pPr>
        <w:pStyle w:val="a7"/>
        <w:numPr>
          <w:ilvl w:val="1"/>
          <w:numId w:val="2"/>
        </w:numPr>
        <w:rPr>
          <w:sz w:val="14"/>
          <w:szCs w:val="20"/>
        </w:rPr>
      </w:pPr>
      <w:r w:rsidRPr="00392D2C">
        <w:rPr>
          <w:sz w:val="14"/>
          <w:szCs w:val="20"/>
        </w:rPr>
        <w:t>В одностороннем внесудебном порядке вправе отказаться от исполнения Договора, с уведомлением Пост</w:t>
      </w:r>
      <w:r>
        <w:rPr>
          <w:sz w:val="14"/>
          <w:szCs w:val="20"/>
        </w:rPr>
        <w:t>авщика не менее, чем за 10 дней.</w:t>
      </w:r>
    </w:p>
    <w:p w:rsidR="007F7EF2" w:rsidRPr="00392D2C" w:rsidRDefault="007F7EF2" w:rsidP="00C32769">
      <w:pPr>
        <w:pStyle w:val="a7"/>
        <w:widowControl w:val="0"/>
        <w:spacing w:afterLines="50" w:after="120"/>
        <w:ind w:left="792"/>
        <w:rPr>
          <w:b/>
          <w:sz w:val="14"/>
          <w:szCs w:val="18"/>
        </w:rPr>
      </w:pPr>
    </w:p>
    <w:tbl>
      <w:tblPr>
        <w:tblW w:w="0" w:type="auto"/>
        <w:tblLook w:val="04A0" w:firstRow="1" w:lastRow="0" w:firstColumn="1" w:lastColumn="0" w:noHBand="0" w:noVBand="1"/>
      </w:tblPr>
      <w:tblGrid>
        <w:gridCol w:w="5068"/>
        <w:gridCol w:w="5069"/>
      </w:tblGrid>
      <w:tr w:rsidR="007F7EF2" w:rsidRPr="00D04695" w:rsidTr="00044EDB">
        <w:tc>
          <w:tcPr>
            <w:tcW w:w="5068" w:type="dxa"/>
            <w:hideMark/>
          </w:tcPr>
          <w:p w:rsidR="007F7EF2" w:rsidRPr="00D04695" w:rsidRDefault="007F7EF2" w:rsidP="00044EDB">
            <w:pPr>
              <w:rPr>
                <w:b/>
                <w:i/>
                <w:sz w:val="18"/>
                <w:szCs w:val="18"/>
              </w:rPr>
            </w:pPr>
            <w:r w:rsidRPr="00D04695">
              <w:rPr>
                <w:b/>
                <w:i/>
                <w:sz w:val="18"/>
                <w:szCs w:val="18"/>
              </w:rPr>
              <w:t>ПОКУПАТЕЛЬ:</w:t>
            </w:r>
          </w:p>
        </w:tc>
        <w:tc>
          <w:tcPr>
            <w:tcW w:w="5069" w:type="dxa"/>
            <w:hideMark/>
          </w:tcPr>
          <w:p w:rsidR="007F7EF2" w:rsidRPr="00D04695" w:rsidRDefault="007F7EF2" w:rsidP="00044EDB">
            <w:pPr>
              <w:rPr>
                <w:b/>
                <w:i/>
                <w:sz w:val="18"/>
                <w:szCs w:val="18"/>
              </w:rPr>
            </w:pPr>
            <w:r w:rsidRPr="00D04695">
              <w:rPr>
                <w:b/>
                <w:i/>
                <w:sz w:val="18"/>
                <w:szCs w:val="18"/>
              </w:rPr>
              <w:t>ПОСТАВЩИК:</w:t>
            </w:r>
          </w:p>
        </w:tc>
      </w:tr>
      <w:tr w:rsidR="007F7EF2" w:rsidRPr="00D04695" w:rsidTr="00044EDB">
        <w:tc>
          <w:tcPr>
            <w:tcW w:w="5068" w:type="dxa"/>
          </w:tcPr>
          <w:p w:rsidR="007F7EF2" w:rsidRDefault="007F7EF2" w:rsidP="00044EDB">
            <w:pPr>
              <w:rPr>
                <w:b/>
                <w:sz w:val="18"/>
              </w:rPr>
            </w:pPr>
          </w:p>
          <w:p w:rsidR="007F7EF2" w:rsidRDefault="007F7EF2" w:rsidP="00044EDB">
            <w:pPr>
              <w:rPr>
                <w:b/>
                <w:sz w:val="18"/>
              </w:rPr>
            </w:pPr>
          </w:p>
          <w:p w:rsidR="007F7EF2" w:rsidRDefault="007F7EF2" w:rsidP="00044EDB">
            <w:pPr>
              <w:rPr>
                <w:b/>
                <w:sz w:val="18"/>
              </w:rPr>
            </w:pPr>
            <w:r>
              <w:rPr>
                <w:b/>
                <w:sz w:val="18"/>
              </w:rPr>
              <w:t xml:space="preserve">________________ </w:t>
            </w:r>
            <w:permStart w:id="975907964" w:edGrp="everyone"/>
            <w:r w:rsidR="00736039">
              <w:rPr>
                <w:b/>
                <w:sz w:val="18"/>
              </w:rPr>
              <w:t xml:space="preserve">Шнайдер М.Б.       </w:t>
            </w:r>
            <w:permEnd w:id="975907964"/>
          </w:p>
          <w:p w:rsidR="007F7EF2" w:rsidRPr="00D04695" w:rsidRDefault="007F7EF2" w:rsidP="00044EDB">
            <w:pPr>
              <w:rPr>
                <w:sz w:val="18"/>
                <w:szCs w:val="18"/>
              </w:rPr>
            </w:pPr>
          </w:p>
        </w:tc>
        <w:tc>
          <w:tcPr>
            <w:tcW w:w="5069" w:type="dxa"/>
          </w:tcPr>
          <w:p w:rsidR="007F7EF2" w:rsidRPr="00D04695" w:rsidRDefault="007F7EF2" w:rsidP="00044EDB">
            <w:pPr>
              <w:rPr>
                <w:b/>
                <w:sz w:val="18"/>
              </w:rPr>
            </w:pPr>
          </w:p>
          <w:p w:rsidR="007F7EF2" w:rsidRPr="00D04695" w:rsidRDefault="007F7EF2" w:rsidP="00044EDB">
            <w:pPr>
              <w:rPr>
                <w:b/>
                <w:sz w:val="18"/>
              </w:rPr>
            </w:pPr>
          </w:p>
          <w:p w:rsidR="007F7EF2" w:rsidRPr="00D04695" w:rsidRDefault="007F7EF2" w:rsidP="00044EDB">
            <w:pPr>
              <w:rPr>
                <w:sz w:val="18"/>
                <w:szCs w:val="18"/>
              </w:rPr>
            </w:pPr>
            <w:r w:rsidRPr="00D04695">
              <w:rPr>
                <w:b/>
                <w:sz w:val="18"/>
              </w:rPr>
              <w:t>____</w:t>
            </w:r>
            <w:r>
              <w:rPr>
                <w:b/>
                <w:sz w:val="18"/>
              </w:rPr>
              <w:t xml:space="preserve">_______________ </w:t>
            </w:r>
            <w:permStart w:id="1872514252" w:edGrp="everyone"/>
            <w:permEnd w:id="1872514252"/>
          </w:p>
        </w:tc>
      </w:tr>
    </w:tbl>
    <w:p w:rsidR="007F7EF2" w:rsidRDefault="007F7EF2" w:rsidP="001341BD">
      <w:pPr>
        <w:widowControl w:val="0"/>
        <w:spacing w:afterLines="50" w:after="120"/>
        <w:ind w:left="360"/>
        <w:rPr>
          <w:b/>
          <w:sz w:val="18"/>
          <w:szCs w:val="18"/>
        </w:rPr>
      </w:pPr>
    </w:p>
    <w:p w:rsidR="007F7EF2" w:rsidRDefault="007F7EF2" w:rsidP="00C32769">
      <w:pPr>
        <w:widowControl w:val="0"/>
        <w:spacing w:afterLines="50" w:after="120"/>
        <w:ind w:left="360"/>
        <w:rPr>
          <w:b/>
          <w:sz w:val="18"/>
          <w:szCs w:val="18"/>
        </w:rPr>
      </w:pPr>
    </w:p>
    <w:p w:rsidR="007F7EF2" w:rsidRDefault="007F7EF2" w:rsidP="00C32769">
      <w:pPr>
        <w:widowControl w:val="0"/>
        <w:spacing w:afterLines="50" w:after="120"/>
        <w:ind w:left="360"/>
        <w:rPr>
          <w:b/>
          <w:sz w:val="18"/>
          <w:szCs w:val="18"/>
        </w:rPr>
      </w:pPr>
    </w:p>
    <w:p w:rsidR="007F7EF2" w:rsidRDefault="007F7EF2" w:rsidP="00C32769">
      <w:pPr>
        <w:widowControl w:val="0"/>
        <w:spacing w:afterLines="50" w:after="120"/>
        <w:ind w:left="360"/>
        <w:rPr>
          <w:b/>
          <w:sz w:val="18"/>
          <w:szCs w:val="18"/>
        </w:rPr>
      </w:pPr>
    </w:p>
    <w:p w:rsidR="007F7EF2" w:rsidRPr="00BC647C" w:rsidRDefault="007F7EF2" w:rsidP="007F7EF2">
      <w:pPr>
        <w:jc w:val="center"/>
        <w:rPr>
          <w:b/>
          <w:color w:val="auto"/>
          <w:sz w:val="18"/>
          <w:szCs w:val="18"/>
        </w:rPr>
      </w:pPr>
      <w:r w:rsidRPr="00BC647C">
        <w:rPr>
          <w:b/>
          <w:color w:val="auto"/>
          <w:sz w:val="18"/>
          <w:szCs w:val="18"/>
        </w:rPr>
        <w:t xml:space="preserve">ПРИЛОЖЕНИЕ </w:t>
      </w:r>
      <w:r>
        <w:rPr>
          <w:b/>
          <w:color w:val="auto"/>
          <w:sz w:val="18"/>
          <w:szCs w:val="18"/>
        </w:rPr>
        <w:t>3</w:t>
      </w:r>
      <w:r w:rsidRPr="00BC647C">
        <w:rPr>
          <w:b/>
          <w:color w:val="auto"/>
          <w:sz w:val="18"/>
          <w:szCs w:val="18"/>
        </w:rPr>
        <w:t xml:space="preserve"> к Договору </w:t>
      </w:r>
      <w:r>
        <w:rPr>
          <w:b/>
          <w:color w:val="auto"/>
          <w:sz w:val="18"/>
          <w:szCs w:val="18"/>
        </w:rPr>
        <w:t>поставки</w:t>
      </w:r>
      <w:r w:rsidRPr="00BC647C">
        <w:rPr>
          <w:b/>
          <w:color w:val="auto"/>
          <w:sz w:val="18"/>
          <w:szCs w:val="18"/>
        </w:rPr>
        <w:t xml:space="preserve"> №-</w:t>
      </w:r>
      <w:r w:rsidRPr="00772EF5">
        <w:rPr>
          <w:b/>
          <w:color w:val="auto"/>
          <w:sz w:val="18"/>
          <w:szCs w:val="18"/>
        </w:rPr>
        <w:t xml:space="preserve"> </w:t>
      </w:r>
      <w:permStart w:id="739968651" w:edGrp="everyone"/>
      <w:r>
        <w:rPr>
          <w:b/>
          <w:color w:val="auto"/>
          <w:sz w:val="18"/>
          <w:szCs w:val="18"/>
        </w:rPr>
        <w:t xml:space="preserve">_____________ </w:t>
      </w:r>
      <w:permEnd w:id="739968651"/>
      <w:r w:rsidRPr="00BC647C">
        <w:rPr>
          <w:color w:val="auto"/>
          <w:sz w:val="18"/>
          <w:szCs w:val="18"/>
        </w:rPr>
        <w:t xml:space="preserve"> от </w:t>
      </w:r>
      <w:permStart w:id="1717973160" w:edGrp="everyone"/>
      <w:r>
        <w:rPr>
          <w:color w:val="auto"/>
          <w:sz w:val="18"/>
          <w:szCs w:val="18"/>
        </w:rPr>
        <w:t>«___» ___________ 201</w:t>
      </w:r>
      <w:r w:rsidR="00B83737">
        <w:rPr>
          <w:color w:val="auto"/>
          <w:sz w:val="18"/>
          <w:szCs w:val="18"/>
        </w:rPr>
        <w:t>8</w:t>
      </w:r>
      <w:r>
        <w:rPr>
          <w:color w:val="auto"/>
          <w:sz w:val="18"/>
          <w:szCs w:val="18"/>
        </w:rPr>
        <w:t xml:space="preserve"> г.</w:t>
      </w:r>
      <w:permEnd w:id="1717973160"/>
    </w:p>
    <w:p w:rsidR="007F7EF2" w:rsidRDefault="007F7EF2" w:rsidP="007F7EF2">
      <w:pPr>
        <w:tabs>
          <w:tab w:val="left" w:pos="6566"/>
        </w:tabs>
        <w:rPr>
          <w:sz w:val="18"/>
          <w:szCs w:val="18"/>
        </w:rPr>
      </w:pPr>
    </w:p>
    <w:p w:rsidR="007F7EF2" w:rsidRDefault="007F7EF2" w:rsidP="007F7EF2">
      <w:pPr>
        <w:tabs>
          <w:tab w:val="left" w:pos="6566"/>
        </w:tabs>
        <w:jc w:val="center"/>
        <w:rPr>
          <w:b/>
          <w:snapToGrid w:val="0"/>
          <w:color w:val="000000"/>
          <w:sz w:val="14"/>
          <w:szCs w:val="24"/>
        </w:rPr>
      </w:pPr>
      <w:r w:rsidRPr="00187BAF">
        <w:rPr>
          <w:b/>
          <w:snapToGrid w:val="0"/>
          <w:color w:val="000000"/>
          <w:sz w:val="14"/>
          <w:szCs w:val="24"/>
        </w:rPr>
        <w:t>КОММЕРЧЕСКАЯ ТАЙНА</w:t>
      </w:r>
    </w:p>
    <w:p w:rsidR="007F7EF2" w:rsidRDefault="007F7EF2" w:rsidP="007F7EF2">
      <w:pPr>
        <w:tabs>
          <w:tab w:val="left" w:pos="6566"/>
        </w:tabs>
        <w:jc w:val="center"/>
        <w:rPr>
          <w:b/>
          <w:snapToGrid w:val="0"/>
          <w:color w:val="000000"/>
          <w:sz w:val="14"/>
          <w:szCs w:val="24"/>
        </w:rPr>
      </w:pPr>
    </w:p>
    <w:p w:rsidR="007F7EF2" w:rsidRPr="00187BAF" w:rsidRDefault="007F7EF2" w:rsidP="007F7EF2">
      <w:pPr>
        <w:pStyle w:val="11"/>
        <w:numPr>
          <w:ilvl w:val="0"/>
          <w:numId w:val="4"/>
        </w:numPr>
        <w:ind w:left="350" w:hanging="350"/>
        <w:jc w:val="both"/>
        <w:rPr>
          <w:rFonts w:ascii="Times New Roman" w:hAnsi="Times New Roman"/>
          <w:sz w:val="14"/>
          <w:szCs w:val="14"/>
        </w:rPr>
      </w:pPr>
      <w:r w:rsidRPr="00187BAF">
        <w:rPr>
          <w:rFonts w:ascii="Times New Roman" w:hAnsi="Times New Roman"/>
          <w:sz w:val="14"/>
          <w:szCs w:val="14"/>
        </w:rPr>
        <w:t xml:space="preserve">Для целей настоящего Договора термин </w:t>
      </w:r>
      <w:r w:rsidRPr="00187BAF">
        <w:rPr>
          <w:rFonts w:ascii="Times New Roman" w:hAnsi="Times New Roman"/>
          <w:bCs/>
          <w:sz w:val="14"/>
          <w:szCs w:val="14"/>
        </w:rPr>
        <w:t>«</w:t>
      </w:r>
      <w:r w:rsidRPr="00187BAF">
        <w:rPr>
          <w:rFonts w:ascii="Times New Roman" w:hAnsi="Times New Roman"/>
          <w:sz w:val="14"/>
          <w:szCs w:val="14"/>
        </w:rPr>
        <w:t>Коммерческая тайна</w:t>
      </w:r>
      <w:r w:rsidRPr="00187BAF">
        <w:rPr>
          <w:rFonts w:ascii="Times New Roman" w:hAnsi="Times New Roman"/>
          <w:bCs/>
          <w:sz w:val="14"/>
          <w:szCs w:val="14"/>
        </w:rPr>
        <w:t>»</w:t>
      </w:r>
      <w:r w:rsidRPr="00187BAF">
        <w:rPr>
          <w:rFonts w:ascii="Times New Roman" w:hAnsi="Times New Roman"/>
          <w:sz w:val="14"/>
          <w:szCs w:val="14"/>
        </w:rPr>
        <w:t xml:space="preserve">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7F7EF2" w:rsidRPr="00187BAF" w:rsidRDefault="007F7EF2" w:rsidP="007F7EF2">
      <w:pPr>
        <w:pStyle w:val="11"/>
        <w:numPr>
          <w:ilvl w:val="0"/>
          <w:numId w:val="4"/>
        </w:numPr>
        <w:ind w:left="350" w:hanging="350"/>
        <w:jc w:val="both"/>
        <w:rPr>
          <w:rFonts w:ascii="Times New Roman" w:hAnsi="Times New Roman"/>
          <w:sz w:val="14"/>
          <w:szCs w:val="14"/>
        </w:rPr>
      </w:pPr>
      <w:r w:rsidRPr="00187BAF">
        <w:rPr>
          <w:rFonts w:ascii="Times New Roman" w:hAnsi="Times New Roman"/>
          <w:sz w:val="14"/>
          <w:szCs w:val="14"/>
        </w:rPr>
        <w:t>Стороны обязуются сохранять Коммерческую тайну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Коммерческой тайны никаким третьим лицам без предварительного письменного согласия другой Стороны, кроме случаев непреднамеренного и/или вынужденного раскрытия Коммерческой тайны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Коммерческой тайны, а также об условиях и сроках такого раскрытия; и (б) Сторона раскроет только ту часть Коммерческой тайны,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7F7EF2" w:rsidRPr="00187BAF" w:rsidRDefault="007F7EF2" w:rsidP="007F7EF2">
      <w:pPr>
        <w:pStyle w:val="11"/>
        <w:numPr>
          <w:ilvl w:val="0"/>
          <w:numId w:val="4"/>
        </w:numPr>
        <w:ind w:left="350" w:hanging="350"/>
        <w:jc w:val="both"/>
        <w:rPr>
          <w:rFonts w:ascii="Times New Roman" w:hAnsi="Times New Roman"/>
          <w:sz w:val="14"/>
          <w:szCs w:val="14"/>
        </w:rPr>
      </w:pPr>
      <w:r w:rsidRPr="00187BAF">
        <w:rPr>
          <w:rFonts w:ascii="Times New Roman" w:hAnsi="Times New Roman"/>
          <w:sz w:val="14"/>
          <w:szCs w:val="14"/>
        </w:rPr>
        <w:t xml:space="preserve">Соответствующая Сторона настоящего </w:t>
      </w:r>
      <w:r>
        <w:rPr>
          <w:rFonts w:ascii="Times New Roman" w:hAnsi="Times New Roman"/>
          <w:sz w:val="14"/>
          <w:szCs w:val="14"/>
        </w:rPr>
        <w:t>Д</w:t>
      </w:r>
      <w:r w:rsidRPr="00187BAF">
        <w:rPr>
          <w:rFonts w:ascii="Times New Roman" w:hAnsi="Times New Roman"/>
          <w:sz w:val="14"/>
          <w:szCs w:val="14"/>
        </w:rPr>
        <w:t>оговора несет ответственность за действия (бездействие) своих работников и иных лиц, получивших доступ к Коммерческой тайне.</w:t>
      </w:r>
    </w:p>
    <w:p w:rsidR="007F7EF2" w:rsidRPr="00187BAF" w:rsidRDefault="007F7EF2" w:rsidP="007F7EF2">
      <w:pPr>
        <w:pStyle w:val="11"/>
        <w:numPr>
          <w:ilvl w:val="0"/>
          <w:numId w:val="4"/>
        </w:numPr>
        <w:ind w:left="350" w:hanging="350"/>
        <w:jc w:val="both"/>
        <w:rPr>
          <w:rFonts w:ascii="Times New Roman" w:hAnsi="Times New Roman"/>
          <w:sz w:val="14"/>
          <w:szCs w:val="14"/>
        </w:rPr>
      </w:pPr>
      <w:r w:rsidRPr="00187BAF">
        <w:rPr>
          <w:rFonts w:ascii="Times New Roman" w:hAnsi="Times New Roman"/>
          <w:sz w:val="14"/>
          <w:szCs w:val="14"/>
        </w:rPr>
        <w:t>Для целей настоящего Договора «Разглашение Коммерческой тайны»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Коммерческой тайны признается также бездействие соответствующей Стороны, выразившееся в необеспечении надлежащего уровня защиты Коммерческой тайны и повлекшее получение доступа к такой информации со стороны каких-либо третьих лиц.</w:t>
      </w:r>
    </w:p>
    <w:p w:rsidR="007F7EF2" w:rsidRPr="00187BAF" w:rsidRDefault="007F7EF2" w:rsidP="007F7EF2">
      <w:pPr>
        <w:pStyle w:val="11"/>
        <w:numPr>
          <w:ilvl w:val="0"/>
          <w:numId w:val="4"/>
        </w:numPr>
        <w:ind w:left="350" w:hanging="350"/>
        <w:jc w:val="both"/>
        <w:rPr>
          <w:rFonts w:ascii="Times New Roman" w:hAnsi="Times New Roman"/>
          <w:sz w:val="14"/>
          <w:szCs w:val="14"/>
        </w:rPr>
      </w:pPr>
      <w:r w:rsidRPr="00187BAF">
        <w:rPr>
          <w:rFonts w:ascii="Times New Roman" w:hAnsi="Times New Roman"/>
          <w:sz w:val="14"/>
          <w:szCs w:val="14"/>
        </w:rPr>
        <w:t>Соответствующая Сторона несет ответственность за убытки, которые могут быть причинены другой Стороне в результате разглашения Коммерческой тайны или несанкционированного использования Коммерческой тайны в нарушение условий настоящей статьи, за исключением случаев раскрытия Коммерческой тайны, предусмотренных в настоящей статье.</w:t>
      </w:r>
    </w:p>
    <w:p w:rsidR="007F7EF2" w:rsidRPr="00187BAF" w:rsidRDefault="007F7EF2" w:rsidP="007F7EF2">
      <w:pPr>
        <w:pStyle w:val="11"/>
        <w:numPr>
          <w:ilvl w:val="0"/>
          <w:numId w:val="4"/>
        </w:numPr>
        <w:ind w:left="350" w:hanging="350"/>
        <w:jc w:val="both"/>
        <w:rPr>
          <w:rFonts w:ascii="Times New Roman" w:hAnsi="Times New Roman"/>
          <w:sz w:val="14"/>
          <w:szCs w:val="14"/>
        </w:rPr>
      </w:pPr>
      <w:r w:rsidRPr="00187BAF">
        <w:rPr>
          <w:rFonts w:ascii="Times New Roman" w:hAnsi="Times New Roman"/>
          <w:sz w:val="14"/>
          <w:szCs w:val="14"/>
        </w:rPr>
        <w:t>Передача Коммерческой тайны оформляется Актом, который подписывается уполномоченными лицами Сторон. Если сведения, составляющие коммерческую тайну Стороны, уже находятся в распоряжении другой Стороны, то заинтересованная Сторона должна направить письменное уведомление о том, какие сведения являются ее Коммерческой тайной.</w:t>
      </w:r>
    </w:p>
    <w:p w:rsidR="007F7EF2" w:rsidRPr="00187BAF" w:rsidRDefault="007F7EF2" w:rsidP="007F7EF2">
      <w:pPr>
        <w:pStyle w:val="11"/>
        <w:numPr>
          <w:ilvl w:val="0"/>
          <w:numId w:val="4"/>
        </w:numPr>
        <w:ind w:left="350" w:hanging="350"/>
        <w:jc w:val="both"/>
        <w:rPr>
          <w:rFonts w:ascii="Times New Roman" w:hAnsi="Times New Roman"/>
          <w:sz w:val="14"/>
          <w:szCs w:val="14"/>
        </w:rPr>
      </w:pPr>
      <w:r w:rsidRPr="00187BAF">
        <w:rPr>
          <w:rFonts w:ascii="Times New Roman" w:hAnsi="Times New Roman"/>
          <w:sz w:val="14"/>
          <w:szCs w:val="14"/>
        </w:rPr>
        <w:t>Передача Коммерческой тайны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7F7EF2" w:rsidRDefault="007F7EF2" w:rsidP="00C32769">
      <w:pPr>
        <w:widowControl w:val="0"/>
        <w:spacing w:afterLines="50" w:after="120"/>
        <w:ind w:left="360"/>
        <w:rPr>
          <w:b/>
          <w:sz w:val="18"/>
          <w:szCs w:val="18"/>
        </w:rPr>
      </w:pPr>
    </w:p>
    <w:tbl>
      <w:tblPr>
        <w:tblW w:w="0" w:type="auto"/>
        <w:tblLook w:val="04A0" w:firstRow="1" w:lastRow="0" w:firstColumn="1" w:lastColumn="0" w:noHBand="0" w:noVBand="1"/>
      </w:tblPr>
      <w:tblGrid>
        <w:gridCol w:w="5068"/>
        <w:gridCol w:w="5069"/>
      </w:tblGrid>
      <w:tr w:rsidR="007F7EF2" w:rsidRPr="00D04695" w:rsidTr="00044EDB">
        <w:tc>
          <w:tcPr>
            <w:tcW w:w="5068" w:type="dxa"/>
            <w:hideMark/>
          </w:tcPr>
          <w:p w:rsidR="007F7EF2" w:rsidRPr="00D04695" w:rsidRDefault="007F7EF2" w:rsidP="00044EDB">
            <w:pPr>
              <w:rPr>
                <w:b/>
                <w:i/>
                <w:sz w:val="18"/>
                <w:szCs w:val="18"/>
              </w:rPr>
            </w:pPr>
            <w:r w:rsidRPr="00D04695">
              <w:rPr>
                <w:b/>
                <w:i/>
                <w:sz w:val="18"/>
                <w:szCs w:val="18"/>
              </w:rPr>
              <w:t>ПОКУПАТЕЛЬ:</w:t>
            </w:r>
          </w:p>
        </w:tc>
        <w:tc>
          <w:tcPr>
            <w:tcW w:w="5069" w:type="dxa"/>
            <w:hideMark/>
          </w:tcPr>
          <w:p w:rsidR="007F7EF2" w:rsidRPr="00D04695" w:rsidRDefault="007F7EF2" w:rsidP="00044EDB">
            <w:pPr>
              <w:rPr>
                <w:b/>
                <w:i/>
                <w:sz w:val="18"/>
                <w:szCs w:val="18"/>
              </w:rPr>
            </w:pPr>
            <w:r w:rsidRPr="00D04695">
              <w:rPr>
                <w:b/>
                <w:i/>
                <w:sz w:val="18"/>
                <w:szCs w:val="18"/>
              </w:rPr>
              <w:t>ПОСТАВЩИК:</w:t>
            </w:r>
          </w:p>
        </w:tc>
      </w:tr>
      <w:tr w:rsidR="007F7EF2" w:rsidRPr="00D04695" w:rsidTr="00044EDB">
        <w:tc>
          <w:tcPr>
            <w:tcW w:w="5068" w:type="dxa"/>
          </w:tcPr>
          <w:p w:rsidR="007F7EF2" w:rsidRDefault="007F7EF2" w:rsidP="00044EDB">
            <w:pPr>
              <w:rPr>
                <w:b/>
                <w:sz w:val="18"/>
              </w:rPr>
            </w:pPr>
          </w:p>
          <w:p w:rsidR="007F7EF2" w:rsidRDefault="007F7EF2" w:rsidP="00044EDB">
            <w:pPr>
              <w:rPr>
                <w:b/>
                <w:sz w:val="18"/>
              </w:rPr>
            </w:pPr>
          </w:p>
          <w:p w:rsidR="007F7EF2" w:rsidRDefault="007F7EF2" w:rsidP="00044EDB">
            <w:pPr>
              <w:rPr>
                <w:b/>
                <w:sz w:val="18"/>
              </w:rPr>
            </w:pPr>
            <w:r>
              <w:rPr>
                <w:b/>
                <w:sz w:val="18"/>
              </w:rPr>
              <w:t xml:space="preserve">________________ </w:t>
            </w:r>
            <w:permStart w:id="1015223835" w:edGrp="everyone"/>
            <w:r w:rsidR="00736039">
              <w:rPr>
                <w:b/>
                <w:sz w:val="18"/>
              </w:rPr>
              <w:t xml:space="preserve">Шнайдер М.Б.       </w:t>
            </w:r>
            <w:permEnd w:id="1015223835"/>
          </w:p>
          <w:p w:rsidR="007F7EF2" w:rsidRPr="00D04695" w:rsidRDefault="007F7EF2" w:rsidP="00044EDB">
            <w:pPr>
              <w:rPr>
                <w:sz w:val="18"/>
                <w:szCs w:val="18"/>
              </w:rPr>
            </w:pPr>
          </w:p>
        </w:tc>
        <w:tc>
          <w:tcPr>
            <w:tcW w:w="5069" w:type="dxa"/>
          </w:tcPr>
          <w:p w:rsidR="007F7EF2" w:rsidRPr="00D04695" w:rsidRDefault="007F7EF2" w:rsidP="00044EDB">
            <w:pPr>
              <w:rPr>
                <w:b/>
                <w:sz w:val="18"/>
              </w:rPr>
            </w:pPr>
          </w:p>
          <w:p w:rsidR="007F7EF2" w:rsidRPr="00D04695" w:rsidRDefault="007F7EF2" w:rsidP="00044EDB">
            <w:pPr>
              <w:rPr>
                <w:b/>
                <w:sz w:val="18"/>
              </w:rPr>
            </w:pPr>
          </w:p>
          <w:p w:rsidR="007F7EF2" w:rsidRPr="00D04695" w:rsidRDefault="007F7EF2" w:rsidP="00044EDB">
            <w:pPr>
              <w:rPr>
                <w:sz w:val="18"/>
                <w:szCs w:val="18"/>
              </w:rPr>
            </w:pPr>
            <w:r w:rsidRPr="00D04695">
              <w:rPr>
                <w:b/>
                <w:sz w:val="18"/>
              </w:rPr>
              <w:t>____</w:t>
            </w:r>
            <w:r>
              <w:rPr>
                <w:b/>
                <w:sz w:val="18"/>
              </w:rPr>
              <w:t xml:space="preserve">_______________ </w:t>
            </w:r>
            <w:permStart w:id="649344200" w:edGrp="everyone"/>
            <w:permEnd w:id="649344200"/>
          </w:p>
        </w:tc>
      </w:tr>
    </w:tbl>
    <w:p w:rsidR="007F7EF2" w:rsidRPr="00392D2C" w:rsidRDefault="007F7EF2" w:rsidP="00C32769">
      <w:pPr>
        <w:widowControl w:val="0"/>
        <w:spacing w:afterLines="50" w:after="120"/>
        <w:ind w:left="360"/>
        <w:rPr>
          <w:b/>
          <w:sz w:val="18"/>
          <w:szCs w:val="18"/>
        </w:rPr>
      </w:pPr>
    </w:p>
    <w:sectPr w:rsidR="007F7EF2" w:rsidRPr="00392D2C" w:rsidSect="00D56BB1">
      <w:pgSz w:w="11906" w:h="16838" w:code="9"/>
      <w:pgMar w:top="568" w:right="425" w:bottom="862" w:left="1140" w:header="0" w:footer="431" w:gutter="0"/>
      <w:cols w:space="720"/>
      <w:docGrid w:linePitch="480" w:charSpace="532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722" w:rsidRDefault="00E81722" w:rsidP="00BD1F35">
      <w:r>
        <w:separator/>
      </w:r>
    </w:p>
  </w:endnote>
  <w:endnote w:type="continuationSeparator" w:id="0">
    <w:p w:rsidR="00E81722" w:rsidRDefault="00E81722" w:rsidP="00BD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17923"/>
      <w:docPartObj>
        <w:docPartGallery w:val="Page Numbers (Bottom of Page)"/>
        <w:docPartUnique/>
      </w:docPartObj>
    </w:sdtPr>
    <w:sdtEndPr>
      <w:rPr>
        <w:sz w:val="16"/>
      </w:rPr>
    </w:sdtEndPr>
    <w:sdtContent>
      <w:sdt>
        <w:sdtPr>
          <w:id w:val="173817924"/>
          <w:docPartObj>
            <w:docPartGallery w:val="Page Numbers (Top of Page)"/>
            <w:docPartUnique/>
          </w:docPartObj>
        </w:sdtPr>
        <w:sdtEndPr>
          <w:rPr>
            <w:sz w:val="16"/>
          </w:rPr>
        </w:sdtEndPr>
        <w:sdtContent>
          <w:p w:rsidR="007B7D5E" w:rsidRPr="007B7D5E" w:rsidRDefault="007F7EF2">
            <w:pPr>
              <w:pStyle w:val="a5"/>
              <w:jc w:val="right"/>
              <w:rPr>
                <w:sz w:val="16"/>
              </w:rPr>
            </w:pPr>
            <w:r w:rsidRPr="007B7D5E">
              <w:rPr>
                <w:sz w:val="16"/>
              </w:rPr>
              <w:t xml:space="preserve">Страница </w:t>
            </w:r>
            <w:r w:rsidR="00226194" w:rsidRPr="007B7D5E">
              <w:rPr>
                <w:b/>
                <w:bCs/>
                <w:sz w:val="16"/>
                <w:szCs w:val="24"/>
              </w:rPr>
              <w:fldChar w:fldCharType="begin"/>
            </w:r>
            <w:r w:rsidRPr="007B7D5E">
              <w:rPr>
                <w:b/>
                <w:bCs/>
                <w:sz w:val="16"/>
              </w:rPr>
              <w:instrText>PAGE</w:instrText>
            </w:r>
            <w:r w:rsidR="00226194" w:rsidRPr="007B7D5E">
              <w:rPr>
                <w:b/>
                <w:bCs/>
                <w:sz w:val="16"/>
                <w:szCs w:val="24"/>
              </w:rPr>
              <w:fldChar w:fldCharType="separate"/>
            </w:r>
            <w:r w:rsidR="000E4AB1">
              <w:rPr>
                <w:b/>
                <w:bCs/>
                <w:noProof/>
                <w:sz w:val="16"/>
              </w:rPr>
              <w:t>1</w:t>
            </w:r>
            <w:r w:rsidR="00226194" w:rsidRPr="007B7D5E">
              <w:rPr>
                <w:b/>
                <w:bCs/>
                <w:sz w:val="16"/>
                <w:szCs w:val="24"/>
              </w:rPr>
              <w:fldChar w:fldCharType="end"/>
            </w:r>
            <w:r w:rsidRPr="007B7D5E">
              <w:rPr>
                <w:sz w:val="16"/>
              </w:rPr>
              <w:t xml:space="preserve"> из </w:t>
            </w:r>
            <w:r w:rsidR="00226194" w:rsidRPr="007B7D5E">
              <w:rPr>
                <w:b/>
                <w:bCs/>
                <w:sz w:val="16"/>
                <w:szCs w:val="24"/>
              </w:rPr>
              <w:fldChar w:fldCharType="begin"/>
            </w:r>
            <w:r w:rsidRPr="007B7D5E">
              <w:rPr>
                <w:b/>
                <w:bCs/>
                <w:sz w:val="16"/>
              </w:rPr>
              <w:instrText>NUMPAGES</w:instrText>
            </w:r>
            <w:r w:rsidR="00226194" w:rsidRPr="007B7D5E">
              <w:rPr>
                <w:b/>
                <w:bCs/>
                <w:sz w:val="16"/>
                <w:szCs w:val="24"/>
              </w:rPr>
              <w:fldChar w:fldCharType="separate"/>
            </w:r>
            <w:r w:rsidR="000E4AB1">
              <w:rPr>
                <w:b/>
                <w:bCs/>
                <w:noProof/>
                <w:sz w:val="16"/>
              </w:rPr>
              <w:t>6</w:t>
            </w:r>
            <w:r w:rsidR="00226194" w:rsidRPr="007B7D5E">
              <w:rPr>
                <w:b/>
                <w:bCs/>
                <w:sz w:val="16"/>
                <w:szCs w:val="24"/>
              </w:rPr>
              <w:fldChar w:fldCharType="end"/>
            </w:r>
          </w:p>
        </w:sdtContent>
      </w:sdt>
    </w:sdtContent>
  </w:sdt>
  <w:p w:rsidR="003D1D0D" w:rsidRPr="00C11B5C" w:rsidRDefault="00E81722">
    <w:pPr>
      <w:pStyle w:val="a5"/>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722" w:rsidRDefault="00E81722" w:rsidP="00BD1F35">
      <w:r>
        <w:separator/>
      </w:r>
    </w:p>
  </w:footnote>
  <w:footnote w:type="continuationSeparator" w:id="0">
    <w:p w:rsidR="00E81722" w:rsidRDefault="00E81722" w:rsidP="00BD1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0D" w:rsidRDefault="007F7EF2">
    <w:pPr>
      <w:pStyle w:val="a3"/>
    </w:pPr>
    <w:r>
      <w:rPr>
        <w:noProof/>
      </w:rPr>
      <w:drawing>
        <wp:inline distT="0" distB="0" distL="0" distR="0">
          <wp:extent cx="1836000" cy="420480"/>
          <wp:effectExtent l="0" t="0" r="0" b="0"/>
          <wp:docPr id="2" name="Рисунок 2" descr="XBarCodePic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36000" cy="4204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8AF" w:rsidRPr="00E97067" w:rsidRDefault="00C9248A" w:rsidP="001F28AF">
    <w:pPr>
      <w:pStyle w:val="a3"/>
      <w:jc w:val="right"/>
      <w:rPr>
        <w:noProof/>
        <w:sz w:val="18"/>
        <w:szCs w:val="18"/>
      </w:rPr>
    </w:pPr>
    <w:permStart w:id="141706871" w:edGrp="everyone"/>
    <w:r>
      <w:rPr>
        <w:noProof/>
        <w:sz w:val="18"/>
        <w:szCs w:val="18"/>
      </w:rPr>
      <w:t xml:space="preserve">  </w:t>
    </w:r>
    <w:r w:rsidR="003164F2">
      <w:rPr>
        <w:noProof/>
        <w:sz w:val="18"/>
        <w:szCs w:val="18"/>
      </w:rPr>
      <w:t xml:space="preserve"> </w:t>
    </w:r>
    <w:permEnd w:id="141706871"/>
  </w:p>
  <w:p w:rsidR="00A21D43" w:rsidRDefault="00E81722" w:rsidP="00A21D43">
    <w:pPr>
      <w:pStyle w:val="a3"/>
      <w:jc w:val="right"/>
      <w:rPr>
        <w:noProof/>
        <w:lang w:val="en-US"/>
      </w:rPr>
    </w:pPr>
  </w:p>
  <w:p w:rsidR="00A21D43" w:rsidRDefault="00E81722" w:rsidP="00A21D43">
    <w:pPr>
      <w:pStyle w:val="a3"/>
      <w:rPr>
        <w:noProof/>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33FF6"/>
    <w:multiLevelType w:val="multilevel"/>
    <w:tmpl w:val="48D695CE"/>
    <w:lvl w:ilvl="0">
      <w:start w:val="1"/>
      <w:numFmt w:val="decimal"/>
      <w:lvlText w:val="%1."/>
      <w:lvlJc w:val="left"/>
      <w:pPr>
        <w:ind w:left="360" w:hanging="360"/>
      </w:pPr>
      <w:rPr>
        <w:rFonts w:hint="default"/>
      </w:rPr>
    </w:lvl>
    <w:lvl w:ilvl="1">
      <w:start w:val="1"/>
      <w:numFmt w:val="decimal"/>
      <w:lvlText w:val="%1.%2."/>
      <w:lvlJc w:val="left"/>
      <w:pPr>
        <w:ind w:left="1430" w:hanging="720"/>
      </w:pPr>
      <w:rPr>
        <w:rFonts w:ascii="Times New Roman" w:hAnsi="Times New Roman" w:cs="Times New Roman" w:hint="default"/>
        <w:b w:val="0"/>
        <w:sz w:val="18"/>
        <w:szCs w:val="18"/>
      </w:rPr>
    </w:lvl>
    <w:lvl w:ilvl="2">
      <w:start w:val="1"/>
      <w:numFmt w:val="decimal"/>
      <w:lvlText w:val="%1.%2.%3."/>
      <w:lvlJc w:val="left"/>
      <w:pPr>
        <w:ind w:left="1146" w:hanging="720"/>
      </w:pPr>
      <w:rPr>
        <w:rFonts w:hint="default"/>
      </w:rPr>
    </w:lvl>
    <w:lvl w:ilvl="3">
      <w:start w:val="1"/>
      <w:numFmt w:val="decimal"/>
      <w:lvlText w:val="%1.%2.%3.%4."/>
      <w:lvlJc w:val="left"/>
      <w:pPr>
        <w:ind w:left="1383" w:hanging="1080"/>
      </w:pPr>
      <w:rPr>
        <w:rFonts w:hint="default"/>
      </w:rPr>
    </w:lvl>
    <w:lvl w:ilvl="4">
      <w:start w:val="1"/>
      <w:numFmt w:val="decimal"/>
      <w:lvlText w:val="%1.%2.%3.%4.%5."/>
      <w:lvlJc w:val="left"/>
      <w:pPr>
        <w:ind w:left="1484" w:hanging="1080"/>
      </w:pPr>
      <w:rPr>
        <w:rFonts w:hint="default"/>
      </w:rPr>
    </w:lvl>
    <w:lvl w:ilvl="5">
      <w:start w:val="1"/>
      <w:numFmt w:val="decimal"/>
      <w:lvlText w:val="%1.%2.%3.%4.%5.%6."/>
      <w:lvlJc w:val="left"/>
      <w:pPr>
        <w:ind w:left="1945" w:hanging="1440"/>
      </w:pPr>
      <w:rPr>
        <w:rFonts w:hint="default"/>
      </w:rPr>
    </w:lvl>
    <w:lvl w:ilvl="6">
      <w:start w:val="1"/>
      <w:numFmt w:val="decimal"/>
      <w:lvlText w:val="%1.%2.%3.%4.%5.%6.%7."/>
      <w:lvlJc w:val="left"/>
      <w:pPr>
        <w:ind w:left="2046" w:hanging="1440"/>
      </w:pPr>
      <w:rPr>
        <w:rFonts w:hint="default"/>
      </w:rPr>
    </w:lvl>
    <w:lvl w:ilvl="7">
      <w:start w:val="1"/>
      <w:numFmt w:val="decimal"/>
      <w:lvlText w:val="%1.%2.%3.%4.%5.%6.%7.%8."/>
      <w:lvlJc w:val="left"/>
      <w:pPr>
        <w:ind w:left="2507" w:hanging="1800"/>
      </w:pPr>
      <w:rPr>
        <w:rFonts w:hint="default"/>
      </w:rPr>
    </w:lvl>
    <w:lvl w:ilvl="8">
      <w:start w:val="1"/>
      <w:numFmt w:val="decimal"/>
      <w:lvlText w:val="%1.%2.%3.%4.%5.%6.%7.%8.%9."/>
      <w:lvlJc w:val="left"/>
      <w:pPr>
        <w:ind w:left="2968" w:hanging="2160"/>
      </w:pPr>
      <w:rPr>
        <w:rFonts w:hint="default"/>
      </w:rPr>
    </w:lvl>
  </w:abstractNum>
  <w:abstractNum w:abstractNumId="1">
    <w:nsid w:val="386D62C8"/>
    <w:multiLevelType w:val="multilevel"/>
    <w:tmpl w:val="AA2CCE0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color w:val="000000"/>
      </w:rPr>
    </w:lvl>
    <w:lvl w:ilvl="2">
      <w:start w:val="1"/>
      <w:numFmt w:val="decimal"/>
      <w:lvlText w:val="%1.%2.%3."/>
      <w:lvlJc w:val="left"/>
      <w:pPr>
        <w:ind w:left="1224" w:hanging="504"/>
      </w:pPr>
      <w:rPr>
        <w:rFonts w:cs="Times New Roman"/>
        <w:b w:val="0"/>
        <w:color w:val="000000"/>
      </w:rPr>
    </w:lvl>
    <w:lvl w:ilvl="3">
      <w:start w:val="1"/>
      <w:numFmt w:val="decimal"/>
      <w:lvlText w:val="%1.%2.%3.%4."/>
      <w:lvlJc w:val="left"/>
      <w:pPr>
        <w:ind w:left="1728" w:hanging="648"/>
      </w:pPr>
      <w:rPr>
        <w:rFonts w:cs="Times New Roman"/>
        <w:color w:val="000000"/>
      </w:rPr>
    </w:lvl>
    <w:lvl w:ilvl="4">
      <w:start w:val="1"/>
      <w:numFmt w:val="decimal"/>
      <w:lvlText w:val="%1.%2.%3.%4.%5."/>
      <w:lvlJc w:val="left"/>
      <w:pPr>
        <w:ind w:left="2232" w:hanging="792"/>
      </w:pPr>
      <w:rPr>
        <w:rFonts w:cs="Times New Roman"/>
        <w:color w:val="000000"/>
      </w:rPr>
    </w:lvl>
    <w:lvl w:ilvl="5">
      <w:start w:val="1"/>
      <w:numFmt w:val="decimal"/>
      <w:lvlText w:val="%1.%2.%3.%4.%5.%6."/>
      <w:lvlJc w:val="left"/>
      <w:pPr>
        <w:ind w:left="2736" w:hanging="936"/>
      </w:pPr>
      <w:rPr>
        <w:rFonts w:cs="Times New Roman"/>
        <w:color w:val="000000"/>
      </w:rPr>
    </w:lvl>
    <w:lvl w:ilvl="6">
      <w:start w:val="1"/>
      <w:numFmt w:val="decimal"/>
      <w:lvlText w:val="%1.%2.%3.%4.%5.%6.%7."/>
      <w:lvlJc w:val="left"/>
      <w:pPr>
        <w:ind w:left="3240" w:hanging="1080"/>
      </w:pPr>
      <w:rPr>
        <w:rFonts w:cs="Times New Roman"/>
        <w:color w:val="000000"/>
      </w:rPr>
    </w:lvl>
    <w:lvl w:ilvl="7">
      <w:start w:val="1"/>
      <w:numFmt w:val="decimal"/>
      <w:lvlText w:val="%1.%2.%3.%4.%5.%6.%7.%8."/>
      <w:lvlJc w:val="left"/>
      <w:pPr>
        <w:ind w:left="3744" w:hanging="1224"/>
      </w:pPr>
      <w:rPr>
        <w:rFonts w:cs="Times New Roman"/>
        <w:color w:val="000000"/>
      </w:rPr>
    </w:lvl>
    <w:lvl w:ilvl="8">
      <w:start w:val="1"/>
      <w:numFmt w:val="decimal"/>
      <w:lvlText w:val="%1.%2.%3.%4.%5.%6.%7.%8.%9."/>
      <w:lvlJc w:val="left"/>
      <w:pPr>
        <w:ind w:left="4320" w:hanging="1440"/>
      </w:pPr>
      <w:rPr>
        <w:rFonts w:cs="Times New Roman"/>
        <w:color w:val="000000"/>
      </w:rPr>
    </w:lvl>
  </w:abstractNum>
  <w:abstractNum w:abstractNumId="2">
    <w:nsid w:val="4DED3F05"/>
    <w:multiLevelType w:val="hybridMultilevel"/>
    <w:tmpl w:val="08948334"/>
    <w:lvl w:ilvl="0" w:tplc="9C98E1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16D1737"/>
    <w:multiLevelType w:val="multilevel"/>
    <w:tmpl w:val="00727AAC"/>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b w:val="0"/>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comments" w:enforcement="1" w:cryptProviderType="rsaFull" w:cryptAlgorithmClass="hash" w:cryptAlgorithmType="typeAny" w:cryptAlgorithmSid="4" w:cryptSpinCount="100000" w:hash="gbDpgwN9HGS/0nbOLIJh9YCaqhg=" w:salt="I/9WEnp7gPQ9BKWP7kRxB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EF2"/>
    <w:rsid w:val="0000435B"/>
    <w:rsid w:val="000638ED"/>
    <w:rsid w:val="000C549D"/>
    <w:rsid w:val="000E4AB1"/>
    <w:rsid w:val="000E5603"/>
    <w:rsid w:val="00132C91"/>
    <w:rsid w:val="001341BD"/>
    <w:rsid w:val="00190026"/>
    <w:rsid w:val="001C2F4F"/>
    <w:rsid w:val="001D67BB"/>
    <w:rsid w:val="00226194"/>
    <w:rsid w:val="0026180A"/>
    <w:rsid w:val="00304572"/>
    <w:rsid w:val="003164F2"/>
    <w:rsid w:val="003D0784"/>
    <w:rsid w:val="003D35B9"/>
    <w:rsid w:val="00404528"/>
    <w:rsid w:val="00470BB8"/>
    <w:rsid w:val="004A2E3D"/>
    <w:rsid w:val="004E6A68"/>
    <w:rsid w:val="005107EC"/>
    <w:rsid w:val="0051144A"/>
    <w:rsid w:val="00546C11"/>
    <w:rsid w:val="00592AF6"/>
    <w:rsid w:val="0059627B"/>
    <w:rsid w:val="005B21B9"/>
    <w:rsid w:val="005B4F43"/>
    <w:rsid w:val="005C7654"/>
    <w:rsid w:val="00672C23"/>
    <w:rsid w:val="00711445"/>
    <w:rsid w:val="00720D62"/>
    <w:rsid w:val="00723EAC"/>
    <w:rsid w:val="00730D46"/>
    <w:rsid w:val="00736039"/>
    <w:rsid w:val="007A6561"/>
    <w:rsid w:val="007C44C9"/>
    <w:rsid w:val="007F7EF2"/>
    <w:rsid w:val="00803446"/>
    <w:rsid w:val="00835DAC"/>
    <w:rsid w:val="00847DDA"/>
    <w:rsid w:val="008562E5"/>
    <w:rsid w:val="0086646F"/>
    <w:rsid w:val="00880CDB"/>
    <w:rsid w:val="008A0C46"/>
    <w:rsid w:val="008D08B3"/>
    <w:rsid w:val="008D1F27"/>
    <w:rsid w:val="008E5DFA"/>
    <w:rsid w:val="00910282"/>
    <w:rsid w:val="009E10C8"/>
    <w:rsid w:val="009E6408"/>
    <w:rsid w:val="009F2E25"/>
    <w:rsid w:val="009F688A"/>
    <w:rsid w:val="00A401DD"/>
    <w:rsid w:val="00A5161C"/>
    <w:rsid w:val="00A772B2"/>
    <w:rsid w:val="00AA4413"/>
    <w:rsid w:val="00AD76BA"/>
    <w:rsid w:val="00AD7C46"/>
    <w:rsid w:val="00AF2D4C"/>
    <w:rsid w:val="00B10123"/>
    <w:rsid w:val="00B119CA"/>
    <w:rsid w:val="00B17902"/>
    <w:rsid w:val="00B35213"/>
    <w:rsid w:val="00B83737"/>
    <w:rsid w:val="00B92A2E"/>
    <w:rsid w:val="00BC01AE"/>
    <w:rsid w:val="00BC5286"/>
    <w:rsid w:val="00BC6BA8"/>
    <w:rsid w:val="00BD1F35"/>
    <w:rsid w:val="00C13BE9"/>
    <w:rsid w:val="00C32769"/>
    <w:rsid w:val="00C3644C"/>
    <w:rsid w:val="00C9248A"/>
    <w:rsid w:val="00C940EC"/>
    <w:rsid w:val="00CA0F45"/>
    <w:rsid w:val="00CB3AAB"/>
    <w:rsid w:val="00CF0323"/>
    <w:rsid w:val="00D471E3"/>
    <w:rsid w:val="00D47D82"/>
    <w:rsid w:val="00D808AD"/>
    <w:rsid w:val="00DB119D"/>
    <w:rsid w:val="00DF74AC"/>
    <w:rsid w:val="00E3425A"/>
    <w:rsid w:val="00E42F3F"/>
    <w:rsid w:val="00E55B6E"/>
    <w:rsid w:val="00E81722"/>
    <w:rsid w:val="00E841A1"/>
    <w:rsid w:val="00EC48C2"/>
    <w:rsid w:val="00ED70A7"/>
    <w:rsid w:val="00EE6484"/>
    <w:rsid w:val="00F3360C"/>
    <w:rsid w:val="00F7269D"/>
    <w:rsid w:val="00F91DB7"/>
    <w:rsid w:val="00F966F0"/>
    <w:rsid w:val="00FE57B0"/>
    <w:rsid w:val="00FE6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7EF2"/>
    <w:pPr>
      <w:suppressAutoHyphens/>
      <w:spacing w:after="0" w:line="240" w:lineRule="auto"/>
      <w:jc w:val="both"/>
    </w:pPr>
    <w:rPr>
      <w:rFonts w:ascii="Times New Roman" w:eastAsia="Times New Roman" w:hAnsi="Times New Roman" w:cs="Times New Roman"/>
      <w:color w:val="00000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rsid w:val="007F7EF2"/>
    <w:pPr>
      <w:tabs>
        <w:tab w:val="center" w:pos="4153"/>
        <w:tab w:val="right" w:pos="8306"/>
      </w:tabs>
    </w:pPr>
  </w:style>
  <w:style w:type="character" w:customStyle="1" w:styleId="a4">
    <w:name w:val="Верхний колонтитул Знак"/>
    <w:basedOn w:val="a0"/>
    <w:uiPriority w:val="99"/>
    <w:semiHidden/>
    <w:rsid w:val="007F7EF2"/>
    <w:rPr>
      <w:rFonts w:ascii="Times New Roman" w:eastAsia="Times New Roman" w:hAnsi="Times New Roman" w:cs="Times New Roman"/>
      <w:color w:val="00000A"/>
      <w:lang w:eastAsia="ru-RU"/>
    </w:rPr>
  </w:style>
  <w:style w:type="paragraph" w:styleId="a5">
    <w:name w:val="footer"/>
    <w:basedOn w:val="a"/>
    <w:link w:val="10"/>
    <w:uiPriority w:val="99"/>
    <w:rsid w:val="007F7EF2"/>
    <w:pPr>
      <w:tabs>
        <w:tab w:val="center" w:pos="4320"/>
        <w:tab w:val="right" w:pos="8640"/>
      </w:tabs>
    </w:pPr>
  </w:style>
  <w:style w:type="character" w:customStyle="1" w:styleId="a6">
    <w:name w:val="Нижний колонтитул Знак"/>
    <w:basedOn w:val="a0"/>
    <w:uiPriority w:val="99"/>
    <w:semiHidden/>
    <w:rsid w:val="007F7EF2"/>
    <w:rPr>
      <w:rFonts w:ascii="Times New Roman" w:eastAsia="Times New Roman" w:hAnsi="Times New Roman" w:cs="Times New Roman"/>
      <w:color w:val="00000A"/>
      <w:lang w:eastAsia="ru-RU"/>
    </w:rPr>
  </w:style>
  <w:style w:type="paragraph" w:styleId="a7">
    <w:name w:val="List Paragraph"/>
    <w:basedOn w:val="a"/>
    <w:uiPriority w:val="34"/>
    <w:qFormat/>
    <w:rsid w:val="007F7EF2"/>
    <w:pPr>
      <w:ind w:left="720"/>
      <w:contextualSpacing/>
    </w:pPr>
  </w:style>
  <w:style w:type="character" w:customStyle="1" w:styleId="1">
    <w:name w:val="Верхний колонтитул Знак1"/>
    <w:link w:val="a3"/>
    <w:rsid w:val="007F7EF2"/>
    <w:rPr>
      <w:rFonts w:ascii="Times New Roman" w:eastAsia="Times New Roman" w:hAnsi="Times New Roman" w:cs="Times New Roman"/>
      <w:color w:val="00000A"/>
      <w:lang w:eastAsia="ru-RU"/>
    </w:rPr>
  </w:style>
  <w:style w:type="character" w:customStyle="1" w:styleId="10">
    <w:name w:val="Нижний колонтитул Знак1"/>
    <w:link w:val="a5"/>
    <w:uiPriority w:val="99"/>
    <w:rsid w:val="007F7EF2"/>
    <w:rPr>
      <w:rFonts w:ascii="Times New Roman" w:eastAsia="Times New Roman" w:hAnsi="Times New Roman" w:cs="Times New Roman"/>
      <w:color w:val="00000A"/>
      <w:lang w:eastAsia="ru-RU"/>
    </w:rPr>
  </w:style>
  <w:style w:type="paragraph" w:customStyle="1" w:styleId="11">
    <w:name w:val="Обычный1"/>
    <w:uiPriority w:val="99"/>
    <w:rsid w:val="007F7EF2"/>
    <w:pPr>
      <w:spacing w:after="0" w:line="240" w:lineRule="auto"/>
    </w:pPr>
    <w:rPr>
      <w:rFonts w:ascii="Arial" w:eastAsia="Times New Roman" w:hAnsi="Arial" w:cs="Times New Roman"/>
      <w:sz w:val="24"/>
      <w:szCs w:val="20"/>
      <w:lang w:eastAsia="ru-RU"/>
    </w:rPr>
  </w:style>
  <w:style w:type="paragraph" w:styleId="a8">
    <w:name w:val="Balloon Text"/>
    <w:basedOn w:val="a"/>
    <w:link w:val="a9"/>
    <w:uiPriority w:val="99"/>
    <w:semiHidden/>
    <w:unhideWhenUsed/>
    <w:rsid w:val="007F7EF2"/>
    <w:rPr>
      <w:rFonts w:ascii="Tahoma" w:hAnsi="Tahoma" w:cs="Tahoma"/>
      <w:sz w:val="16"/>
      <w:szCs w:val="16"/>
    </w:rPr>
  </w:style>
  <w:style w:type="character" w:customStyle="1" w:styleId="a9">
    <w:name w:val="Текст выноски Знак"/>
    <w:basedOn w:val="a0"/>
    <w:link w:val="a8"/>
    <w:uiPriority w:val="99"/>
    <w:semiHidden/>
    <w:rsid w:val="007F7EF2"/>
    <w:rPr>
      <w:rFonts w:ascii="Tahoma" w:eastAsia="Times New Roman" w:hAnsi="Tahoma" w:cs="Tahoma"/>
      <w:color w:val="00000A"/>
      <w:sz w:val="16"/>
      <w:szCs w:val="16"/>
      <w:lang w:eastAsia="ru-RU"/>
    </w:rPr>
  </w:style>
  <w:style w:type="table" w:styleId="aa">
    <w:name w:val="Table Grid"/>
    <w:basedOn w:val="a1"/>
    <w:uiPriority w:val="59"/>
    <w:rsid w:val="00EE6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7EF2"/>
    <w:pPr>
      <w:suppressAutoHyphens/>
      <w:spacing w:after="0" w:line="240" w:lineRule="auto"/>
      <w:jc w:val="both"/>
    </w:pPr>
    <w:rPr>
      <w:rFonts w:ascii="Times New Roman" w:eastAsia="Times New Roman" w:hAnsi="Times New Roman" w:cs="Times New Roman"/>
      <w:color w:val="00000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rsid w:val="007F7EF2"/>
    <w:pPr>
      <w:tabs>
        <w:tab w:val="center" w:pos="4153"/>
        <w:tab w:val="right" w:pos="8306"/>
      </w:tabs>
    </w:pPr>
  </w:style>
  <w:style w:type="character" w:customStyle="1" w:styleId="a4">
    <w:name w:val="Верхний колонтитул Знак"/>
    <w:basedOn w:val="a0"/>
    <w:uiPriority w:val="99"/>
    <w:semiHidden/>
    <w:rsid w:val="007F7EF2"/>
    <w:rPr>
      <w:rFonts w:ascii="Times New Roman" w:eastAsia="Times New Roman" w:hAnsi="Times New Roman" w:cs="Times New Roman"/>
      <w:color w:val="00000A"/>
      <w:lang w:eastAsia="ru-RU"/>
    </w:rPr>
  </w:style>
  <w:style w:type="paragraph" w:styleId="a5">
    <w:name w:val="footer"/>
    <w:basedOn w:val="a"/>
    <w:link w:val="10"/>
    <w:uiPriority w:val="99"/>
    <w:rsid w:val="007F7EF2"/>
    <w:pPr>
      <w:tabs>
        <w:tab w:val="center" w:pos="4320"/>
        <w:tab w:val="right" w:pos="8640"/>
      </w:tabs>
    </w:pPr>
  </w:style>
  <w:style w:type="character" w:customStyle="1" w:styleId="a6">
    <w:name w:val="Нижний колонтитул Знак"/>
    <w:basedOn w:val="a0"/>
    <w:uiPriority w:val="99"/>
    <w:semiHidden/>
    <w:rsid w:val="007F7EF2"/>
    <w:rPr>
      <w:rFonts w:ascii="Times New Roman" w:eastAsia="Times New Roman" w:hAnsi="Times New Roman" w:cs="Times New Roman"/>
      <w:color w:val="00000A"/>
      <w:lang w:eastAsia="ru-RU"/>
    </w:rPr>
  </w:style>
  <w:style w:type="paragraph" w:styleId="a7">
    <w:name w:val="List Paragraph"/>
    <w:basedOn w:val="a"/>
    <w:uiPriority w:val="34"/>
    <w:qFormat/>
    <w:rsid w:val="007F7EF2"/>
    <w:pPr>
      <w:ind w:left="720"/>
      <w:contextualSpacing/>
    </w:pPr>
  </w:style>
  <w:style w:type="character" w:customStyle="1" w:styleId="1">
    <w:name w:val="Верхний колонтитул Знак1"/>
    <w:link w:val="a3"/>
    <w:rsid w:val="007F7EF2"/>
    <w:rPr>
      <w:rFonts w:ascii="Times New Roman" w:eastAsia="Times New Roman" w:hAnsi="Times New Roman" w:cs="Times New Roman"/>
      <w:color w:val="00000A"/>
      <w:lang w:eastAsia="ru-RU"/>
    </w:rPr>
  </w:style>
  <w:style w:type="character" w:customStyle="1" w:styleId="10">
    <w:name w:val="Нижний колонтитул Знак1"/>
    <w:link w:val="a5"/>
    <w:uiPriority w:val="99"/>
    <w:rsid w:val="007F7EF2"/>
    <w:rPr>
      <w:rFonts w:ascii="Times New Roman" w:eastAsia="Times New Roman" w:hAnsi="Times New Roman" w:cs="Times New Roman"/>
      <w:color w:val="00000A"/>
      <w:lang w:eastAsia="ru-RU"/>
    </w:rPr>
  </w:style>
  <w:style w:type="paragraph" w:customStyle="1" w:styleId="11">
    <w:name w:val="Обычный1"/>
    <w:uiPriority w:val="99"/>
    <w:rsid w:val="007F7EF2"/>
    <w:pPr>
      <w:spacing w:after="0" w:line="240" w:lineRule="auto"/>
    </w:pPr>
    <w:rPr>
      <w:rFonts w:ascii="Arial" w:eastAsia="Times New Roman" w:hAnsi="Arial" w:cs="Times New Roman"/>
      <w:sz w:val="24"/>
      <w:szCs w:val="20"/>
      <w:lang w:eastAsia="ru-RU"/>
    </w:rPr>
  </w:style>
  <w:style w:type="paragraph" w:styleId="a8">
    <w:name w:val="Balloon Text"/>
    <w:basedOn w:val="a"/>
    <w:link w:val="a9"/>
    <w:uiPriority w:val="99"/>
    <w:semiHidden/>
    <w:unhideWhenUsed/>
    <w:rsid w:val="007F7EF2"/>
    <w:rPr>
      <w:rFonts w:ascii="Tahoma" w:hAnsi="Tahoma" w:cs="Tahoma"/>
      <w:sz w:val="16"/>
      <w:szCs w:val="16"/>
    </w:rPr>
  </w:style>
  <w:style w:type="character" w:customStyle="1" w:styleId="a9">
    <w:name w:val="Текст выноски Знак"/>
    <w:basedOn w:val="a0"/>
    <w:link w:val="a8"/>
    <w:uiPriority w:val="99"/>
    <w:semiHidden/>
    <w:rsid w:val="007F7EF2"/>
    <w:rPr>
      <w:rFonts w:ascii="Tahoma" w:eastAsia="Times New Roman" w:hAnsi="Tahoma" w:cs="Tahoma"/>
      <w:color w:val="00000A"/>
      <w:sz w:val="16"/>
      <w:szCs w:val="16"/>
      <w:lang w:eastAsia="ru-RU"/>
    </w:rPr>
  </w:style>
  <w:style w:type="table" w:styleId="aa">
    <w:name w:val="Table Grid"/>
    <w:basedOn w:val="a1"/>
    <w:uiPriority w:val="59"/>
    <w:rsid w:val="00EE6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57873">
      <w:bodyDiv w:val="1"/>
      <w:marLeft w:val="0"/>
      <w:marRight w:val="0"/>
      <w:marTop w:val="0"/>
      <w:marBottom w:val="0"/>
      <w:divBdr>
        <w:top w:val="none" w:sz="0" w:space="0" w:color="auto"/>
        <w:left w:val="none" w:sz="0" w:space="0" w:color="auto"/>
        <w:bottom w:val="none" w:sz="0" w:space="0" w:color="auto"/>
        <w:right w:val="none" w:sz="0" w:space="0" w:color="auto"/>
      </w:divBdr>
    </w:div>
    <w:div w:id="64142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4512</Words>
  <Characters>25720</Characters>
  <Application>Microsoft Office Word</Application>
  <DocSecurity>8</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Родина Надежда Владимировна</dc:creator>
  <cp:lastModifiedBy>Муравьев Алексей Владимирович</cp:lastModifiedBy>
  <cp:revision>8</cp:revision>
  <dcterms:created xsi:type="dcterms:W3CDTF">2018-03-27T10:12:00Z</dcterms:created>
  <dcterms:modified xsi:type="dcterms:W3CDTF">2018-03-29T07:57:00Z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BarCodeHash">
    <vt:lpwstr>9E3FF686C1999B1C7C7EF37AF86F642E|CAE5AE31D4901E6C4464A154FC1C21DE</vt:lpwstr>
  </property>
  <property fmtid="{D5CDD505-2E9C-101B-9397-08002B2CF9AE}" pid="3" name="INSTALL_ID">
    <vt:lpwstr>21485</vt:lpwstr>
  </property>
</Properties>
</file>